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ayout w:type="fixed"/>
        <w:tblLook w:val="04A0" w:firstRow="1" w:lastRow="0" w:firstColumn="1" w:lastColumn="0" w:noHBand="0" w:noVBand="1"/>
      </w:tblPr>
      <w:tblGrid>
        <w:gridCol w:w="1277"/>
        <w:gridCol w:w="3260"/>
        <w:gridCol w:w="5245"/>
        <w:gridCol w:w="3969"/>
        <w:gridCol w:w="2268"/>
      </w:tblGrid>
      <w:tr w:rsidR="00622459" w:rsidTr="00B67318">
        <w:trPr>
          <w:trHeight w:val="469"/>
        </w:trPr>
        <w:tc>
          <w:tcPr>
            <w:tcW w:w="16019" w:type="dxa"/>
            <w:gridSpan w:val="5"/>
            <w:shd w:val="clear" w:color="auto" w:fill="FFFF00"/>
          </w:tcPr>
          <w:p w:rsidR="00622459" w:rsidRDefault="00622459" w:rsidP="00B67318">
            <w:pPr>
              <w:rPr>
                <w:b/>
                <w:sz w:val="36"/>
                <w:szCs w:val="36"/>
              </w:rPr>
            </w:pPr>
            <w:r w:rsidRPr="00F20DCC">
              <w:rPr>
                <w:b/>
                <w:sz w:val="36"/>
                <w:szCs w:val="36"/>
              </w:rPr>
              <w:t>Year 4</w:t>
            </w:r>
            <w:r>
              <w:rPr>
                <w:b/>
                <w:sz w:val="32"/>
                <w:szCs w:val="32"/>
              </w:rPr>
              <w:t xml:space="preserve"> </w:t>
            </w:r>
            <w:r w:rsidRPr="00F20DCC">
              <w:rPr>
                <w:b/>
                <w:sz w:val="36"/>
                <w:szCs w:val="36"/>
              </w:rPr>
              <w:t>Summer Term</w:t>
            </w:r>
          </w:p>
          <w:p w:rsidR="00622459" w:rsidRDefault="00622459" w:rsidP="00B67318">
            <w:pPr>
              <w:rPr>
                <w:b/>
                <w:sz w:val="28"/>
                <w:szCs w:val="28"/>
                <w:u w:val="single"/>
              </w:rPr>
            </w:pPr>
            <w:r w:rsidRPr="009818D3">
              <w:rPr>
                <w:b/>
              </w:rPr>
              <w:t>All subjects are directly linked to the National Curriculum’s programmes of study.</w:t>
            </w:r>
          </w:p>
        </w:tc>
      </w:tr>
      <w:tr w:rsidR="007A00E7" w:rsidRPr="00F20DCC" w:rsidTr="002D1ADC">
        <w:tc>
          <w:tcPr>
            <w:tcW w:w="16019" w:type="dxa"/>
            <w:gridSpan w:val="5"/>
            <w:shd w:val="clear" w:color="auto" w:fill="FFFF99"/>
          </w:tcPr>
          <w:p w:rsidR="007A00E7" w:rsidRPr="00F20DCC" w:rsidRDefault="007A00E7" w:rsidP="00B67318">
            <w:pPr>
              <w:jc w:val="center"/>
              <w:rPr>
                <w:b/>
                <w:sz w:val="48"/>
                <w:szCs w:val="48"/>
              </w:rPr>
            </w:pPr>
            <w:bookmarkStart w:id="0" w:name="_GoBack"/>
            <w:bookmarkEnd w:id="0"/>
            <w:r w:rsidRPr="00F20DCC">
              <w:rPr>
                <w:b/>
                <w:sz w:val="48"/>
                <w:szCs w:val="48"/>
              </w:rPr>
              <w:t>Carlton Explorers</w:t>
            </w:r>
          </w:p>
        </w:tc>
      </w:tr>
      <w:tr w:rsidR="00622459" w:rsidRPr="009818D3" w:rsidTr="002F0AD6">
        <w:trPr>
          <w:trHeight w:val="394"/>
        </w:trPr>
        <w:tc>
          <w:tcPr>
            <w:tcW w:w="1277" w:type="dxa"/>
            <w:shd w:val="clear" w:color="auto" w:fill="FFCCCC"/>
          </w:tcPr>
          <w:p w:rsidR="00622459" w:rsidRPr="00C43A9F" w:rsidRDefault="00622459" w:rsidP="00B67318">
            <w:pPr>
              <w:rPr>
                <w:sz w:val="24"/>
                <w:szCs w:val="24"/>
              </w:rPr>
            </w:pPr>
          </w:p>
        </w:tc>
        <w:tc>
          <w:tcPr>
            <w:tcW w:w="3260" w:type="dxa"/>
            <w:shd w:val="clear" w:color="auto" w:fill="FFCCCC"/>
          </w:tcPr>
          <w:p w:rsidR="00622459" w:rsidRPr="009818D3" w:rsidRDefault="00622459" w:rsidP="00B67318">
            <w:pPr>
              <w:jc w:val="center"/>
              <w:rPr>
                <w:b/>
              </w:rPr>
            </w:pPr>
            <w:r w:rsidRPr="009818D3">
              <w:rPr>
                <w:b/>
              </w:rPr>
              <w:t>History/Geography</w:t>
            </w:r>
          </w:p>
        </w:tc>
        <w:tc>
          <w:tcPr>
            <w:tcW w:w="5245" w:type="dxa"/>
            <w:shd w:val="clear" w:color="auto" w:fill="FFCCCC"/>
          </w:tcPr>
          <w:p w:rsidR="00622459" w:rsidRPr="009818D3" w:rsidRDefault="00622459" w:rsidP="00B67318">
            <w:pPr>
              <w:jc w:val="center"/>
              <w:rPr>
                <w:b/>
              </w:rPr>
            </w:pPr>
            <w:r w:rsidRPr="009818D3">
              <w:rPr>
                <w:b/>
              </w:rPr>
              <w:t>Science</w:t>
            </w:r>
          </w:p>
        </w:tc>
        <w:tc>
          <w:tcPr>
            <w:tcW w:w="3969" w:type="dxa"/>
            <w:shd w:val="clear" w:color="auto" w:fill="FFCCCC"/>
          </w:tcPr>
          <w:p w:rsidR="00622459" w:rsidRPr="009818D3" w:rsidRDefault="00622459" w:rsidP="00B67318">
            <w:pPr>
              <w:jc w:val="center"/>
              <w:rPr>
                <w:b/>
              </w:rPr>
            </w:pPr>
            <w:r w:rsidRPr="009818D3">
              <w:rPr>
                <w:b/>
              </w:rPr>
              <w:t>Art/DT</w:t>
            </w:r>
          </w:p>
        </w:tc>
        <w:tc>
          <w:tcPr>
            <w:tcW w:w="2268" w:type="dxa"/>
            <w:shd w:val="clear" w:color="auto" w:fill="FFCCCC"/>
          </w:tcPr>
          <w:p w:rsidR="00622459" w:rsidRPr="009818D3" w:rsidRDefault="00622459" w:rsidP="00B67318">
            <w:pPr>
              <w:jc w:val="center"/>
              <w:rPr>
                <w:b/>
              </w:rPr>
            </w:pPr>
            <w:r w:rsidRPr="009818D3">
              <w:rPr>
                <w:b/>
              </w:rPr>
              <w:t>Music</w:t>
            </w:r>
          </w:p>
        </w:tc>
      </w:tr>
      <w:tr w:rsidR="00622459" w:rsidRPr="000B18FD" w:rsidTr="002F0AD6">
        <w:trPr>
          <w:trHeight w:val="416"/>
        </w:trPr>
        <w:tc>
          <w:tcPr>
            <w:tcW w:w="1277" w:type="dxa"/>
            <w:shd w:val="clear" w:color="auto" w:fill="FC96B6"/>
          </w:tcPr>
          <w:p w:rsidR="00622459" w:rsidRPr="00F20DCC" w:rsidRDefault="00622459" w:rsidP="00B67318">
            <w:pPr>
              <w:rPr>
                <w:i/>
                <w:sz w:val="24"/>
                <w:szCs w:val="24"/>
              </w:rPr>
            </w:pPr>
            <w:r w:rsidRPr="00F20DCC">
              <w:rPr>
                <w:i/>
                <w:noProof/>
                <w:sz w:val="24"/>
                <w:szCs w:val="24"/>
                <w:lang w:eastAsia="en-GB"/>
              </w:rPr>
              <mc:AlternateContent>
                <mc:Choice Requires="wps">
                  <w:drawing>
                    <wp:anchor distT="0" distB="0" distL="114300" distR="114300" simplePos="0" relativeHeight="251659264" behindDoc="0" locked="0" layoutInCell="1" allowOverlap="1" wp14:anchorId="705CB5E3" wp14:editId="2FBAC79E">
                      <wp:simplePos x="0" y="0"/>
                      <wp:positionH relativeFrom="column">
                        <wp:posOffset>-48260</wp:posOffset>
                      </wp:positionH>
                      <wp:positionV relativeFrom="paragraph">
                        <wp:posOffset>1056640</wp:posOffset>
                      </wp:positionV>
                      <wp:extent cx="752475" cy="2409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2475" cy="2409825"/>
                              </a:xfrm>
                              <a:prstGeom prst="rect">
                                <a:avLst/>
                              </a:prstGeom>
                              <a:solidFill>
                                <a:srgbClr val="FFFF00"/>
                              </a:solidFill>
                              <a:ln w="6350">
                                <a:solidFill>
                                  <a:prstClr val="black"/>
                                </a:solidFill>
                              </a:ln>
                            </wps:spPr>
                            <wps:txbx>
                              <w:txbxContent>
                                <w:p w:rsidR="00622459" w:rsidRPr="000265B3" w:rsidRDefault="00622459" w:rsidP="00622459">
                                  <w:pPr>
                                    <w:jc w:val="center"/>
                                    <w:rPr>
                                      <w:sz w:val="16"/>
                                      <w:szCs w:val="16"/>
                                    </w:rPr>
                                  </w:pPr>
                                  <w:r w:rsidRPr="000265B3">
                                    <w:rPr>
                                      <w:sz w:val="16"/>
                                      <w:szCs w:val="16"/>
                                    </w:rPr>
                                    <w:t>Curriculum Enrichment</w:t>
                                  </w:r>
                                </w:p>
                                <w:p w:rsidR="00622459" w:rsidRPr="007535D8" w:rsidRDefault="00622459" w:rsidP="00622459">
                                  <w:pPr>
                                    <w:rPr>
                                      <w:sz w:val="16"/>
                                      <w:szCs w:val="16"/>
                                    </w:rPr>
                                  </w:pPr>
                                </w:p>
                                <w:p w:rsidR="00622459" w:rsidRPr="007535D8" w:rsidRDefault="00622459" w:rsidP="00622459">
                                  <w:pPr>
                                    <w:jc w:val="center"/>
                                    <w:rPr>
                                      <w:sz w:val="16"/>
                                      <w:szCs w:val="16"/>
                                    </w:rPr>
                                  </w:pPr>
                                  <w:r w:rsidRPr="007535D8">
                                    <w:rPr>
                                      <w:sz w:val="16"/>
                                      <w:szCs w:val="16"/>
                                    </w:rPr>
                                    <w:t>Local exploration of Carlton to undertake geographical survey</w:t>
                                  </w:r>
                                </w:p>
                                <w:p w:rsidR="00622459" w:rsidRPr="007535D8" w:rsidRDefault="00622459" w:rsidP="00622459">
                                  <w:pPr>
                                    <w:jc w:val="center"/>
                                    <w:rPr>
                                      <w:sz w:val="16"/>
                                      <w:szCs w:val="16"/>
                                    </w:rPr>
                                  </w:pPr>
                                  <w:r w:rsidRPr="007535D8">
                                    <w:rPr>
                                      <w:sz w:val="16"/>
                                      <w:szCs w:val="16"/>
                                    </w:rPr>
                                    <w:t>Visit by local historian to inform abo</w:t>
                                  </w:r>
                                  <w:r>
                                    <w:rPr>
                                      <w:sz w:val="16"/>
                                      <w:szCs w:val="16"/>
                                    </w:rPr>
                                    <w:t>u</w:t>
                                  </w:r>
                                  <w:r w:rsidRPr="007535D8">
                                    <w:rPr>
                                      <w:sz w:val="16"/>
                                      <w:szCs w:val="16"/>
                                    </w:rPr>
                                    <w:t>t changes in the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CB5E3" id="_x0000_t202" coordsize="21600,21600" o:spt="202" path="m,l,21600r21600,l21600,xe">
                      <v:stroke joinstyle="miter"/>
                      <v:path gradientshapeok="t" o:connecttype="rect"/>
                    </v:shapetype>
                    <v:shape id="Text Box 1" o:spid="_x0000_s1026" type="#_x0000_t202" style="position:absolute;margin-left:-3.8pt;margin-top:83.2pt;width:59.2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" fillcolor="yellow" strokeweight=".5pt">
                      <v:textbox>
                        <w:txbxContent>
                          <w:p w:rsidR="00622459" w:rsidRPr="000265B3" w:rsidRDefault="00622459" w:rsidP="00622459">
                            <w:pPr>
                              <w:jc w:val="center"/>
                              <w:rPr>
                                <w:sz w:val="16"/>
                                <w:szCs w:val="16"/>
                              </w:rPr>
                            </w:pPr>
                            <w:r w:rsidRPr="000265B3">
                              <w:rPr>
                                <w:sz w:val="16"/>
                                <w:szCs w:val="16"/>
                              </w:rPr>
                              <w:t>Curriculum Enrichment</w:t>
                            </w:r>
                          </w:p>
                          <w:p w:rsidR="00622459" w:rsidRPr="007535D8" w:rsidRDefault="00622459" w:rsidP="00622459">
                            <w:pPr>
                              <w:rPr>
                                <w:sz w:val="16"/>
                                <w:szCs w:val="16"/>
                              </w:rPr>
                            </w:pPr>
                          </w:p>
                          <w:p w:rsidR="00622459" w:rsidRPr="007535D8" w:rsidRDefault="00622459" w:rsidP="00622459">
                            <w:pPr>
                              <w:jc w:val="center"/>
                              <w:rPr>
                                <w:sz w:val="16"/>
                                <w:szCs w:val="16"/>
                              </w:rPr>
                            </w:pPr>
                            <w:r w:rsidRPr="007535D8">
                              <w:rPr>
                                <w:sz w:val="16"/>
                                <w:szCs w:val="16"/>
                              </w:rPr>
                              <w:t>Local exploration of Carlton to undertake geographical survey</w:t>
                            </w:r>
                          </w:p>
                          <w:p w:rsidR="00622459" w:rsidRPr="007535D8" w:rsidRDefault="00622459" w:rsidP="00622459">
                            <w:pPr>
                              <w:jc w:val="center"/>
                              <w:rPr>
                                <w:sz w:val="16"/>
                                <w:szCs w:val="16"/>
                              </w:rPr>
                            </w:pPr>
                            <w:r w:rsidRPr="007535D8">
                              <w:rPr>
                                <w:sz w:val="16"/>
                                <w:szCs w:val="16"/>
                              </w:rPr>
                              <w:t>Visit by local historian to inform abo</w:t>
                            </w:r>
                            <w:r>
                              <w:rPr>
                                <w:sz w:val="16"/>
                                <w:szCs w:val="16"/>
                              </w:rPr>
                              <w:t>u</w:t>
                            </w:r>
                            <w:r w:rsidRPr="007535D8">
                              <w:rPr>
                                <w:sz w:val="16"/>
                                <w:szCs w:val="16"/>
                              </w:rPr>
                              <w:t>t changes in the local area.</w:t>
                            </w:r>
                          </w:p>
                        </w:txbxContent>
                      </v:textbox>
                    </v:shape>
                  </w:pict>
                </mc:Fallback>
              </mc:AlternateContent>
            </w:r>
            <w:r w:rsidRPr="00F20DCC">
              <w:rPr>
                <w:i/>
                <w:sz w:val="24"/>
                <w:szCs w:val="24"/>
              </w:rPr>
              <w:t>National Curriculum objectives and coverage</w:t>
            </w:r>
          </w:p>
        </w:tc>
        <w:tc>
          <w:tcPr>
            <w:tcW w:w="3260" w:type="dxa"/>
            <w:shd w:val="clear" w:color="auto" w:fill="F7C9DD"/>
          </w:tcPr>
          <w:p w:rsidR="00622459" w:rsidRPr="00C833F3" w:rsidRDefault="00622459" w:rsidP="00B67318">
            <w:pPr>
              <w:rPr>
                <w:rFonts w:cstheme="minorHAnsi"/>
                <w:b/>
                <w:sz w:val="16"/>
                <w:szCs w:val="16"/>
              </w:rPr>
            </w:pPr>
            <w:r w:rsidRPr="00C833F3">
              <w:rPr>
                <w:rFonts w:cstheme="minorHAnsi"/>
                <w:b/>
                <w:sz w:val="16"/>
                <w:szCs w:val="16"/>
              </w:rPr>
              <w:t xml:space="preserve">Design questions to study about the local area – </w:t>
            </w:r>
            <w:r w:rsidR="00C872D1">
              <w:rPr>
                <w:rFonts w:cstheme="minorHAnsi"/>
                <w:b/>
                <w:sz w:val="16"/>
                <w:szCs w:val="16"/>
              </w:rPr>
              <w:t>a local traffic survey</w:t>
            </w:r>
          </w:p>
          <w:p w:rsidR="00622459" w:rsidRPr="007535D8" w:rsidRDefault="00622459" w:rsidP="00B67318">
            <w:pPr>
              <w:rPr>
                <w:rFonts w:cstheme="minorHAnsi"/>
                <w:sz w:val="16"/>
                <w:szCs w:val="16"/>
              </w:rPr>
            </w:pPr>
          </w:p>
          <w:p w:rsidR="00622459" w:rsidRPr="007535D8" w:rsidRDefault="00622459" w:rsidP="00B67318">
            <w:pPr>
              <w:rPr>
                <w:rFonts w:cstheme="minorHAnsi"/>
                <w:b/>
                <w:bCs/>
                <w:sz w:val="16"/>
                <w:szCs w:val="16"/>
                <w:u w:val="single"/>
              </w:rPr>
            </w:pPr>
            <w:r w:rsidRPr="007535D8">
              <w:rPr>
                <w:rFonts w:cstheme="minorHAnsi"/>
                <w:b/>
                <w:bCs/>
                <w:sz w:val="16"/>
                <w:szCs w:val="16"/>
                <w:u w:val="single"/>
              </w:rPr>
              <w:t>Subject Endpoints</w:t>
            </w:r>
          </w:p>
          <w:p w:rsidR="00622459" w:rsidRPr="007535D8" w:rsidRDefault="00622459" w:rsidP="00B67318">
            <w:pPr>
              <w:rPr>
                <w:rFonts w:cstheme="minorHAnsi"/>
                <w:b/>
                <w:bCs/>
                <w:sz w:val="16"/>
                <w:szCs w:val="16"/>
                <w:u w:val="single"/>
              </w:rPr>
            </w:pPr>
          </w:p>
          <w:p w:rsidR="00622459" w:rsidRDefault="00622459" w:rsidP="00B67318">
            <w:pPr>
              <w:rPr>
                <w:rFonts w:cstheme="minorHAnsi"/>
                <w:b/>
                <w:bCs/>
                <w:sz w:val="16"/>
                <w:szCs w:val="16"/>
                <w:u w:val="single"/>
              </w:rPr>
            </w:pPr>
            <w:r w:rsidRPr="007535D8">
              <w:rPr>
                <w:rFonts w:cstheme="minorHAnsi"/>
                <w:b/>
                <w:bCs/>
                <w:sz w:val="16"/>
                <w:szCs w:val="16"/>
                <w:u w:val="single"/>
              </w:rPr>
              <w:t>Skills</w:t>
            </w:r>
          </w:p>
          <w:p w:rsidR="00622459" w:rsidRPr="007535D8" w:rsidRDefault="00622459" w:rsidP="00B67318">
            <w:pPr>
              <w:rPr>
                <w:rFonts w:cstheme="minorHAnsi"/>
                <w:sz w:val="16"/>
                <w:szCs w:val="16"/>
              </w:rPr>
            </w:pPr>
            <w:r w:rsidRPr="007535D8">
              <w:rPr>
                <w:rFonts w:cstheme="minorHAnsi"/>
                <w:sz w:val="16"/>
                <w:szCs w:val="16"/>
              </w:rPr>
              <w:t>Ask and respond to more searching geographical questions including ‘how?’ and ‘why?’</w:t>
            </w:r>
          </w:p>
          <w:p w:rsidR="00622459" w:rsidRPr="007535D8" w:rsidRDefault="00622459" w:rsidP="00B67318">
            <w:pPr>
              <w:rPr>
                <w:rFonts w:cstheme="minorHAnsi"/>
                <w:sz w:val="16"/>
                <w:szCs w:val="16"/>
              </w:rPr>
            </w:pPr>
            <w:r w:rsidRPr="007535D8">
              <w:rPr>
                <w:rFonts w:cstheme="minorHAnsi"/>
                <w:sz w:val="16"/>
                <w:szCs w:val="16"/>
              </w:rPr>
              <w:t xml:space="preserve">Use Ordnance survey maps and recognise Ordnance Survey symbols on maps and locate features using four-figure grid references. </w:t>
            </w:r>
          </w:p>
          <w:p w:rsidR="00622459" w:rsidRPr="007535D8" w:rsidRDefault="00622459" w:rsidP="00B67318">
            <w:pPr>
              <w:rPr>
                <w:rFonts w:cstheme="minorHAnsi"/>
                <w:sz w:val="16"/>
                <w:szCs w:val="16"/>
              </w:rPr>
            </w:pPr>
            <w:r w:rsidRPr="007535D8">
              <w:rPr>
                <w:rFonts w:cstheme="minorHAnsi"/>
                <w:sz w:val="16"/>
                <w:szCs w:val="16"/>
              </w:rPr>
              <w:t>Express my opinions on environmental issues and recognise that other people may think differently.</w:t>
            </w:r>
          </w:p>
          <w:p w:rsidR="00622459" w:rsidRPr="007535D8" w:rsidRDefault="00622459" w:rsidP="00B67318">
            <w:pPr>
              <w:rPr>
                <w:rFonts w:cstheme="minorHAnsi"/>
                <w:sz w:val="16"/>
                <w:szCs w:val="16"/>
              </w:rPr>
            </w:pPr>
            <w:r w:rsidRPr="007535D8">
              <w:rPr>
                <w:rFonts w:cstheme="minorHAnsi"/>
                <w:sz w:val="16"/>
                <w:szCs w:val="16"/>
              </w:rPr>
              <w:t>Draw conclusions from the data.</w:t>
            </w:r>
          </w:p>
          <w:p w:rsidR="00622459" w:rsidRPr="007535D8" w:rsidRDefault="00622459" w:rsidP="00B67318">
            <w:pPr>
              <w:rPr>
                <w:rFonts w:cstheme="minorHAnsi"/>
                <w:sz w:val="16"/>
                <w:szCs w:val="16"/>
              </w:rPr>
            </w:pPr>
          </w:p>
          <w:p w:rsidR="00622459" w:rsidRPr="007535D8" w:rsidRDefault="00622459" w:rsidP="00B67318">
            <w:pPr>
              <w:rPr>
                <w:rFonts w:cstheme="minorHAnsi"/>
                <w:sz w:val="16"/>
                <w:szCs w:val="16"/>
              </w:rPr>
            </w:pPr>
          </w:p>
          <w:p w:rsidR="00622459" w:rsidRPr="007535D8" w:rsidRDefault="00622459" w:rsidP="00B67318">
            <w:pPr>
              <w:rPr>
                <w:rFonts w:cstheme="minorHAnsi"/>
                <w:sz w:val="16"/>
                <w:szCs w:val="16"/>
              </w:rPr>
            </w:pPr>
          </w:p>
          <w:p w:rsidR="00622459" w:rsidRDefault="00622459" w:rsidP="00B67318">
            <w:pPr>
              <w:rPr>
                <w:rFonts w:cstheme="minorHAnsi"/>
                <w:b/>
                <w:sz w:val="16"/>
                <w:szCs w:val="16"/>
                <w:u w:val="single"/>
              </w:rPr>
            </w:pPr>
            <w:r w:rsidRPr="007535D8">
              <w:rPr>
                <w:rFonts w:cstheme="minorHAnsi"/>
                <w:b/>
                <w:sz w:val="16"/>
                <w:szCs w:val="16"/>
                <w:u w:val="single"/>
              </w:rPr>
              <w:t>Knowledge</w:t>
            </w:r>
          </w:p>
          <w:p w:rsidR="00622459" w:rsidRPr="007535D8" w:rsidRDefault="00622459" w:rsidP="00B67318">
            <w:pPr>
              <w:rPr>
                <w:rFonts w:cstheme="minorHAnsi"/>
                <w:sz w:val="16"/>
                <w:szCs w:val="16"/>
              </w:rPr>
            </w:pPr>
            <w:r w:rsidRPr="007535D8">
              <w:rPr>
                <w:rFonts w:cstheme="minorHAnsi"/>
                <w:sz w:val="16"/>
                <w:szCs w:val="16"/>
              </w:rPr>
              <w:t>Identify local features on a map and begin to use 4 figure grid references, using them to locate and describe local features.</w:t>
            </w:r>
          </w:p>
          <w:p w:rsidR="00622459" w:rsidRPr="007535D8" w:rsidRDefault="00622459" w:rsidP="00B67318">
            <w:pPr>
              <w:rPr>
                <w:rFonts w:cstheme="minorHAnsi"/>
                <w:sz w:val="16"/>
                <w:szCs w:val="16"/>
              </w:rPr>
            </w:pPr>
            <w:r w:rsidRPr="007535D8">
              <w:rPr>
                <w:rFonts w:cstheme="minorHAnsi"/>
                <w:sz w:val="16"/>
                <w:szCs w:val="16"/>
              </w:rPr>
              <w:t>Undertake a geographical survey.</w:t>
            </w:r>
          </w:p>
          <w:p w:rsidR="00622459" w:rsidRPr="007535D8" w:rsidRDefault="00622459" w:rsidP="00B67318">
            <w:pPr>
              <w:rPr>
                <w:rFonts w:cstheme="minorHAnsi"/>
                <w:sz w:val="16"/>
                <w:szCs w:val="16"/>
              </w:rPr>
            </w:pPr>
            <w:r w:rsidRPr="007535D8">
              <w:rPr>
                <w:rFonts w:cstheme="minorHAnsi"/>
                <w:sz w:val="16"/>
                <w:szCs w:val="16"/>
              </w:rPr>
              <w:t>Conduct a geographical investigation.</w:t>
            </w:r>
          </w:p>
          <w:p w:rsidR="00622459" w:rsidRPr="007535D8" w:rsidRDefault="00622459" w:rsidP="00B67318">
            <w:pPr>
              <w:rPr>
                <w:rFonts w:cstheme="minorHAnsi"/>
                <w:sz w:val="16"/>
                <w:szCs w:val="16"/>
              </w:rPr>
            </w:pPr>
            <w:r w:rsidRPr="007535D8">
              <w:rPr>
                <w:rFonts w:cstheme="minorHAnsi"/>
                <w:sz w:val="16"/>
                <w:szCs w:val="16"/>
              </w:rPr>
              <w:t>Use recognised symbols to mark out local areas of interest on my own map.</w:t>
            </w:r>
          </w:p>
          <w:p w:rsidR="00622459" w:rsidRPr="007535D8" w:rsidRDefault="00622459" w:rsidP="00B67318">
            <w:pPr>
              <w:rPr>
                <w:rFonts w:cstheme="minorHAnsi"/>
                <w:sz w:val="16"/>
                <w:szCs w:val="16"/>
              </w:rPr>
            </w:pPr>
            <w:r w:rsidRPr="007535D8">
              <w:rPr>
                <w:rFonts w:cstheme="minorHAnsi"/>
                <w:sz w:val="16"/>
                <w:szCs w:val="16"/>
              </w:rPr>
              <w:t>Choose effective recording and presentation methods e.g. tables to collect data.</w:t>
            </w:r>
          </w:p>
          <w:p w:rsidR="00622459" w:rsidRPr="007535D8" w:rsidRDefault="00622459" w:rsidP="00B67318">
            <w:pPr>
              <w:rPr>
                <w:rFonts w:cstheme="minorHAnsi"/>
                <w:sz w:val="16"/>
                <w:szCs w:val="16"/>
              </w:rPr>
            </w:pPr>
            <w:r w:rsidRPr="007535D8">
              <w:rPr>
                <w:rFonts w:cstheme="minorHAnsi"/>
                <w:sz w:val="16"/>
                <w:szCs w:val="16"/>
              </w:rPr>
              <w:t>Present data in an appropriate way using keys to make data clear.</w:t>
            </w:r>
          </w:p>
          <w:p w:rsidR="00622459" w:rsidRPr="007535D8" w:rsidRDefault="00622459" w:rsidP="00B67318">
            <w:pPr>
              <w:rPr>
                <w:rFonts w:cstheme="minorHAnsi"/>
                <w:sz w:val="16"/>
                <w:szCs w:val="16"/>
              </w:rPr>
            </w:pPr>
            <w:r w:rsidRPr="007535D8">
              <w:rPr>
                <w:rFonts w:cstheme="minorHAnsi"/>
                <w:sz w:val="16"/>
                <w:szCs w:val="16"/>
              </w:rPr>
              <w:t>To use geographical language to identify and explain some aspects of human and physical features and patterns.</w:t>
            </w:r>
          </w:p>
          <w:p w:rsidR="00622459" w:rsidRPr="007535D8" w:rsidRDefault="00622459" w:rsidP="00B67318">
            <w:pPr>
              <w:rPr>
                <w:rFonts w:cstheme="minorHAnsi"/>
                <w:sz w:val="16"/>
                <w:szCs w:val="16"/>
              </w:rPr>
            </w:pPr>
            <w:r w:rsidRPr="007535D8">
              <w:rPr>
                <w:rFonts w:cstheme="minorHAnsi"/>
                <w:sz w:val="16"/>
                <w:szCs w:val="16"/>
              </w:rPr>
              <w:t>Use appropriate geographical vocabulary related to the topic.</w:t>
            </w:r>
          </w:p>
          <w:p w:rsidR="00622459" w:rsidRPr="007535D8" w:rsidRDefault="00622459" w:rsidP="00B67318">
            <w:pPr>
              <w:rPr>
                <w:rFonts w:cstheme="minorHAnsi"/>
                <w:sz w:val="16"/>
                <w:szCs w:val="16"/>
              </w:rPr>
            </w:pPr>
            <w:r w:rsidRPr="007535D8">
              <w:rPr>
                <w:rFonts w:cstheme="minorHAnsi"/>
                <w:sz w:val="16"/>
                <w:szCs w:val="16"/>
              </w:rPr>
              <w:t>To be able to describe places and features using simple geographical vocabulary.</w:t>
            </w:r>
          </w:p>
          <w:p w:rsidR="00622459" w:rsidRPr="007535D8" w:rsidRDefault="00622459" w:rsidP="00B67318">
            <w:pPr>
              <w:rPr>
                <w:rFonts w:cstheme="minorHAnsi"/>
                <w:sz w:val="16"/>
                <w:szCs w:val="16"/>
              </w:rPr>
            </w:pPr>
          </w:p>
          <w:p w:rsidR="00622459" w:rsidRDefault="00622459" w:rsidP="00B67318">
            <w:pPr>
              <w:rPr>
                <w:rFonts w:cstheme="minorHAnsi"/>
                <w:sz w:val="20"/>
                <w:szCs w:val="20"/>
              </w:rPr>
            </w:pPr>
          </w:p>
          <w:p w:rsidR="00622459" w:rsidRPr="000B18FD" w:rsidRDefault="00622459" w:rsidP="00B67318">
            <w:pPr>
              <w:rPr>
                <w:rFonts w:cstheme="minorHAnsi"/>
                <w:sz w:val="14"/>
                <w:szCs w:val="14"/>
              </w:rPr>
            </w:pPr>
          </w:p>
        </w:tc>
        <w:tc>
          <w:tcPr>
            <w:tcW w:w="5245" w:type="dxa"/>
            <w:shd w:val="clear" w:color="auto" w:fill="FFCC99"/>
          </w:tcPr>
          <w:p w:rsidR="00622459" w:rsidRPr="002F0AD6" w:rsidRDefault="00622459" w:rsidP="00B67318">
            <w:pPr>
              <w:rPr>
                <w:rFonts w:cstheme="minorHAnsi"/>
                <w:b/>
                <w:sz w:val="14"/>
                <w:szCs w:val="14"/>
              </w:rPr>
            </w:pPr>
            <w:r w:rsidRPr="002F0AD6">
              <w:rPr>
                <w:rFonts w:cstheme="minorHAnsi"/>
                <w:b/>
                <w:sz w:val="14"/>
                <w:szCs w:val="14"/>
              </w:rPr>
              <w:t xml:space="preserve">Electricity </w:t>
            </w:r>
          </w:p>
          <w:p w:rsidR="00622459" w:rsidRPr="002F0AD6" w:rsidRDefault="00622459" w:rsidP="00B67318">
            <w:pPr>
              <w:rPr>
                <w:rFonts w:cstheme="minorHAnsi"/>
                <w:b/>
                <w:sz w:val="14"/>
                <w:szCs w:val="14"/>
              </w:rPr>
            </w:pPr>
          </w:p>
          <w:p w:rsidR="00622459" w:rsidRPr="002F0AD6" w:rsidRDefault="00622459" w:rsidP="00B67318">
            <w:pPr>
              <w:rPr>
                <w:rFonts w:cstheme="minorHAnsi"/>
                <w:b/>
                <w:sz w:val="14"/>
                <w:szCs w:val="14"/>
                <w:u w:val="single"/>
              </w:rPr>
            </w:pPr>
            <w:r w:rsidRPr="002F0AD6">
              <w:rPr>
                <w:rFonts w:cstheme="minorHAnsi"/>
                <w:b/>
                <w:sz w:val="14"/>
                <w:szCs w:val="14"/>
                <w:u w:val="single"/>
              </w:rPr>
              <w:t>Subject endpoints</w:t>
            </w:r>
          </w:p>
          <w:p w:rsidR="00622459" w:rsidRPr="002F0AD6" w:rsidRDefault="00622459" w:rsidP="00B67318">
            <w:pPr>
              <w:rPr>
                <w:rFonts w:cstheme="minorHAnsi"/>
                <w:b/>
                <w:sz w:val="14"/>
                <w:szCs w:val="14"/>
                <w:u w:val="single"/>
              </w:rPr>
            </w:pPr>
          </w:p>
          <w:p w:rsidR="00622459" w:rsidRPr="002F0AD6" w:rsidRDefault="00622459" w:rsidP="00B67318">
            <w:pPr>
              <w:rPr>
                <w:rFonts w:cstheme="minorHAnsi"/>
                <w:b/>
                <w:sz w:val="14"/>
                <w:szCs w:val="14"/>
                <w:u w:val="single"/>
              </w:rPr>
            </w:pPr>
            <w:r w:rsidRPr="002F0AD6">
              <w:rPr>
                <w:rFonts w:cstheme="minorHAnsi"/>
                <w:b/>
                <w:sz w:val="14"/>
                <w:szCs w:val="14"/>
                <w:u w:val="single"/>
              </w:rPr>
              <w:t>Skills</w:t>
            </w:r>
          </w:p>
          <w:p w:rsidR="00622459" w:rsidRPr="002F0AD6" w:rsidRDefault="00622459" w:rsidP="00B67318">
            <w:pPr>
              <w:rPr>
                <w:rFonts w:cstheme="minorHAnsi"/>
                <w:b/>
                <w:sz w:val="14"/>
                <w:szCs w:val="14"/>
                <w:u w:val="single"/>
              </w:rPr>
            </w:pPr>
            <w:r w:rsidRPr="002F0AD6">
              <w:rPr>
                <w:rFonts w:cstheme="minorHAnsi"/>
                <w:b/>
                <w:sz w:val="14"/>
                <w:szCs w:val="14"/>
                <w:u w:val="single"/>
              </w:rPr>
              <w:t>Working scientifically</w:t>
            </w:r>
          </w:p>
          <w:p w:rsidR="00622459" w:rsidRPr="002F0AD6" w:rsidRDefault="00622459" w:rsidP="00B67318">
            <w:pPr>
              <w:rPr>
                <w:rFonts w:cstheme="minorHAnsi"/>
                <w:b/>
                <w:sz w:val="14"/>
                <w:szCs w:val="14"/>
                <w:u w:val="single"/>
              </w:rPr>
            </w:pPr>
          </w:p>
          <w:p w:rsidR="00622459" w:rsidRPr="002F0AD6" w:rsidRDefault="00622459" w:rsidP="00B67318">
            <w:pPr>
              <w:rPr>
                <w:rFonts w:cstheme="minorHAnsi"/>
                <w:sz w:val="14"/>
                <w:szCs w:val="14"/>
              </w:rPr>
            </w:pPr>
            <w:r w:rsidRPr="002F0AD6">
              <w:rPr>
                <w:rFonts w:cstheme="minorHAnsi"/>
                <w:sz w:val="14"/>
                <w:szCs w:val="14"/>
              </w:rPr>
              <w:t xml:space="preserve">Observe patterns, such as bulbs become brighter if more cells are added. Knowing how metals and can conductors of electricity. Knowing that some materials can and some cannot be used to connect across a gap in a circuit. </w:t>
            </w:r>
          </w:p>
          <w:p w:rsidR="00622459" w:rsidRPr="002F0AD6" w:rsidRDefault="00622459" w:rsidP="00B67318">
            <w:pPr>
              <w:rPr>
                <w:rFonts w:cstheme="minorHAnsi"/>
                <w:b/>
                <w:sz w:val="14"/>
                <w:szCs w:val="14"/>
                <w:u w:val="single"/>
              </w:rPr>
            </w:pPr>
          </w:p>
          <w:p w:rsidR="00622459" w:rsidRPr="002F0AD6" w:rsidRDefault="00622459" w:rsidP="00B67318">
            <w:pPr>
              <w:rPr>
                <w:rFonts w:cstheme="minorHAnsi"/>
                <w:b/>
                <w:sz w:val="14"/>
                <w:szCs w:val="14"/>
                <w:u w:val="single"/>
              </w:rPr>
            </w:pPr>
            <w:r w:rsidRPr="002F0AD6">
              <w:rPr>
                <w:rFonts w:cstheme="minorHAnsi"/>
                <w:b/>
                <w:sz w:val="14"/>
                <w:szCs w:val="14"/>
                <w:u w:val="single"/>
              </w:rPr>
              <w:t xml:space="preserve">Knowledge </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Identify common appliances that run on electricity.</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Construct a simple series electrical circuit.</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Identify and name a circuits basic parts, including cells, wires, bulbs, switches and buzzers.</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 xml:space="preserve">Identify whether or not a lamp will light in a simple series circuit, based on whether or not the lamp is part of a complete loop with a battery. </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Recognise that a switch opens and closes a circuit and associate this with whether or not a lamp lights in a simple series circuit.</w:t>
            </w:r>
          </w:p>
          <w:p w:rsidR="00622459" w:rsidRPr="002F0AD6" w:rsidRDefault="00622459" w:rsidP="00B67318">
            <w:pPr>
              <w:autoSpaceDE w:val="0"/>
              <w:autoSpaceDN w:val="0"/>
              <w:adjustRightInd w:val="0"/>
              <w:rPr>
                <w:rFonts w:cstheme="minorHAnsi"/>
                <w:color w:val="000000" w:themeColor="text1"/>
                <w:sz w:val="14"/>
                <w:szCs w:val="14"/>
              </w:rPr>
            </w:pPr>
            <w:r w:rsidRPr="002F0AD6">
              <w:rPr>
                <w:rFonts w:cstheme="minorHAnsi"/>
                <w:color w:val="000000" w:themeColor="text1"/>
                <w:sz w:val="14"/>
                <w:szCs w:val="14"/>
              </w:rPr>
              <w:t xml:space="preserve">Recognise some common conductors and insulators, and associate metals with being good conductors. </w:t>
            </w:r>
          </w:p>
          <w:p w:rsidR="002F0AD6" w:rsidRPr="002F0AD6" w:rsidRDefault="002F0AD6" w:rsidP="00B67318">
            <w:pPr>
              <w:autoSpaceDE w:val="0"/>
              <w:autoSpaceDN w:val="0"/>
              <w:adjustRightInd w:val="0"/>
              <w:rPr>
                <w:rFonts w:cstheme="minorHAnsi"/>
                <w:color w:val="000000" w:themeColor="text1"/>
                <w:sz w:val="14"/>
                <w:szCs w:val="14"/>
              </w:rPr>
            </w:pPr>
          </w:p>
          <w:p w:rsidR="002F0AD6" w:rsidRPr="002F0AD6" w:rsidRDefault="002F0AD6" w:rsidP="002F0AD6">
            <w:pPr>
              <w:rPr>
                <w:rFonts w:eastAsiaTheme="minorEastAsia" w:cstheme="minorHAnsi"/>
                <w:b/>
                <w:bCs/>
                <w:sz w:val="14"/>
                <w:szCs w:val="14"/>
                <w:u w:val="single"/>
              </w:rPr>
            </w:pPr>
            <w:r w:rsidRPr="002F0AD6">
              <w:rPr>
                <w:rFonts w:eastAsiaTheme="minorEastAsia" w:cstheme="minorHAnsi"/>
                <w:b/>
                <w:bCs/>
                <w:sz w:val="14"/>
                <w:szCs w:val="14"/>
                <w:u w:val="single"/>
              </w:rPr>
              <w:t xml:space="preserve">Sound </w:t>
            </w:r>
          </w:p>
          <w:p w:rsidR="002F0AD6" w:rsidRPr="002F0AD6" w:rsidRDefault="002F0AD6" w:rsidP="002F0AD6">
            <w:pPr>
              <w:rPr>
                <w:rFonts w:eastAsiaTheme="minorEastAsia" w:cstheme="minorHAnsi"/>
                <w:b/>
                <w:bCs/>
                <w:sz w:val="14"/>
                <w:szCs w:val="14"/>
                <w:u w:val="single"/>
              </w:rPr>
            </w:pPr>
          </w:p>
          <w:p w:rsidR="002F0AD6" w:rsidRPr="002F0AD6" w:rsidRDefault="002F0AD6" w:rsidP="002F0AD6">
            <w:pPr>
              <w:rPr>
                <w:rFonts w:eastAsiaTheme="minorEastAsia" w:cstheme="minorHAnsi"/>
                <w:b/>
                <w:bCs/>
                <w:sz w:val="14"/>
                <w:szCs w:val="14"/>
                <w:u w:val="single"/>
              </w:rPr>
            </w:pPr>
            <w:r w:rsidRPr="002F0AD6">
              <w:rPr>
                <w:rFonts w:eastAsiaTheme="minorEastAsia" w:cstheme="minorHAnsi"/>
                <w:b/>
                <w:bCs/>
                <w:sz w:val="14"/>
                <w:szCs w:val="14"/>
                <w:u w:val="single"/>
              </w:rPr>
              <w:t>Subject Endpoints</w:t>
            </w:r>
          </w:p>
          <w:p w:rsidR="002F0AD6" w:rsidRPr="002F0AD6" w:rsidRDefault="002F0AD6" w:rsidP="002F0AD6">
            <w:pPr>
              <w:rPr>
                <w:rFonts w:eastAsiaTheme="minorEastAsia" w:cstheme="minorHAnsi"/>
                <w:b/>
                <w:bCs/>
                <w:sz w:val="14"/>
                <w:szCs w:val="14"/>
                <w:u w:val="single"/>
              </w:rPr>
            </w:pPr>
          </w:p>
          <w:p w:rsidR="002F0AD6" w:rsidRPr="002F0AD6" w:rsidRDefault="002F0AD6" w:rsidP="002F0AD6">
            <w:pPr>
              <w:rPr>
                <w:rFonts w:eastAsiaTheme="minorEastAsia" w:cstheme="minorHAnsi"/>
                <w:b/>
                <w:bCs/>
                <w:sz w:val="14"/>
                <w:szCs w:val="14"/>
                <w:u w:val="single"/>
              </w:rPr>
            </w:pPr>
            <w:r w:rsidRPr="002F0AD6">
              <w:rPr>
                <w:rFonts w:eastAsiaTheme="minorEastAsia" w:cstheme="minorHAnsi"/>
                <w:b/>
                <w:bCs/>
                <w:sz w:val="14"/>
                <w:szCs w:val="14"/>
                <w:u w:val="single"/>
              </w:rPr>
              <w:t>Skills</w:t>
            </w:r>
          </w:p>
          <w:p w:rsidR="002F0AD6" w:rsidRPr="002F0AD6" w:rsidRDefault="002F0AD6" w:rsidP="002F0AD6">
            <w:pPr>
              <w:rPr>
                <w:rFonts w:eastAsiaTheme="minorEastAsia" w:cstheme="minorHAnsi"/>
                <w:b/>
                <w:bCs/>
                <w:sz w:val="14"/>
                <w:szCs w:val="14"/>
                <w:u w:val="single"/>
              </w:rPr>
            </w:pPr>
            <w:r w:rsidRPr="002F0AD6">
              <w:rPr>
                <w:rFonts w:eastAsiaTheme="minorEastAsia" w:cstheme="minorHAnsi"/>
                <w:b/>
                <w:bCs/>
                <w:sz w:val="14"/>
                <w:szCs w:val="14"/>
                <w:u w:val="single"/>
              </w:rPr>
              <w:t>Working Scientifically</w:t>
            </w:r>
          </w:p>
          <w:p w:rsidR="002F0AD6" w:rsidRPr="002F0AD6" w:rsidRDefault="002F0AD6" w:rsidP="002F0AD6">
            <w:pPr>
              <w:rPr>
                <w:rFonts w:eastAsiaTheme="minorEastAsia" w:cstheme="minorHAnsi"/>
                <w:b/>
                <w:bCs/>
                <w:sz w:val="14"/>
                <w:szCs w:val="14"/>
                <w:u w:val="single"/>
              </w:rPr>
            </w:pPr>
          </w:p>
          <w:p w:rsidR="002F0AD6" w:rsidRPr="002F0AD6" w:rsidRDefault="002F0AD6" w:rsidP="002F0AD6">
            <w:pPr>
              <w:shd w:val="clear" w:color="auto" w:fill="FFCC99"/>
              <w:rPr>
                <w:rFonts w:eastAsia="Times New Roman" w:cstheme="minorHAnsi"/>
                <w:color w:val="0B0C0C"/>
                <w:sz w:val="14"/>
                <w:szCs w:val="14"/>
                <w:lang w:eastAsia="en-GB"/>
              </w:rPr>
            </w:pPr>
            <w:r w:rsidRPr="002F0AD6">
              <w:rPr>
                <w:rFonts w:eastAsia="Times New Roman" w:cstheme="minorHAnsi"/>
                <w:color w:val="0B0C0C"/>
                <w:sz w:val="14"/>
                <w:szCs w:val="14"/>
                <w:lang w:eastAsia="en-GB"/>
              </w:rPr>
              <w:t>Ask relevant questions and use different types of scientific enquiries to answer them.</w:t>
            </w:r>
          </w:p>
          <w:p w:rsidR="002F0AD6" w:rsidRPr="002F0AD6" w:rsidRDefault="002F0AD6" w:rsidP="002F0AD6">
            <w:pPr>
              <w:shd w:val="clear" w:color="auto" w:fill="FFCC99"/>
              <w:rPr>
                <w:rFonts w:eastAsia="Times New Roman" w:cstheme="minorHAnsi"/>
                <w:color w:val="0B0C0C"/>
                <w:sz w:val="14"/>
                <w:szCs w:val="14"/>
                <w:lang w:eastAsia="en-GB"/>
              </w:rPr>
            </w:pPr>
            <w:r w:rsidRPr="002F0AD6">
              <w:rPr>
                <w:rFonts w:eastAsia="Times New Roman" w:cstheme="minorHAnsi"/>
                <w:color w:val="0B0C0C"/>
                <w:sz w:val="14"/>
                <w:szCs w:val="14"/>
                <w:lang w:eastAsia="en-GB"/>
              </w:rPr>
              <w:t>Set up simple practical enquiries, comparative and fair tests.</w:t>
            </w:r>
          </w:p>
          <w:p w:rsidR="002F0AD6" w:rsidRPr="002F0AD6" w:rsidRDefault="002F0AD6" w:rsidP="002F0AD6">
            <w:pPr>
              <w:shd w:val="clear" w:color="auto" w:fill="FFCC99"/>
              <w:rPr>
                <w:rFonts w:eastAsia="Times New Roman" w:cstheme="minorHAnsi"/>
                <w:color w:val="0B0C0C"/>
                <w:sz w:val="14"/>
                <w:szCs w:val="14"/>
                <w:lang w:eastAsia="en-GB"/>
              </w:rPr>
            </w:pPr>
            <w:r w:rsidRPr="002F0AD6">
              <w:rPr>
                <w:rFonts w:eastAsia="Times New Roman" w:cstheme="minorHAnsi"/>
                <w:color w:val="0B0C0C"/>
                <w:sz w:val="14"/>
                <w:szCs w:val="14"/>
                <w:lang w:eastAsia="en-GB"/>
              </w:rPr>
              <w:t>Gathering, recording, classifying and presenting data in a variety of ways to help in answering questions.</w:t>
            </w:r>
          </w:p>
          <w:p w:rsidR="002F0AD6" w:rsidRPr="002F0AD6" w:rsidRDefault="002F0AD6" w:rsidP="002F0AD6">
            <w:pPr>
              <w:shd w:val="clear" w:color="auto" w:fill="FFCC99"/>
              <w:rPr>
                <w:rFonts w:eastAsia="Times New Roman" w:cstheme="minorHAnsi"/>
                <w:color w:val="0B0C0C"/>
                <w:sz w:val="14"/>
                <w:szCs w:val="14"/>
                <w:lang w:eastAsia="en-GB"/>
              </w:rPr>
            </w:pPr>
            <w:r w:rsidRPr="002F0AD6">
              <w:rPr>
                <w:rFonts w:eastAsia="Times New Roman" w:cstheme="minorHAnsi"/>
                <w:color w:val="0B0C0C"/>
                <w:sz w:val="14"/>
                <w:szCs w:val="14"/>
                <w:lang w:eastAsia="en-GB"/>
              </w:rPr>
              <w:t>Recording findings using simple scientific language, drawings, labelled diagrams, keys, bar charts, and tables.</w:t>
            </w:r>
          </w:p>
          <w:p w:rsidR="002F0AD6" w:rsidRPr="002F0AD6" w:rsidRDefault="002F0AD6" w:rsidP="002F0AD6">
            <w:pPr>
              <w:shd w:val="clear" w:color="auto" w:fill="FFCC99"/>
              <w:spacing w:after="75"/>
              <w:ind w:left="-60"/>
              <w:rPr>
                <w:rFonts w:eastAsia="Times New Roman" w:cstheme="minorHAnsi"/>
                <w:color w:val="0B0C0C"/>
                <w:sz w:val="14"/>
                <w:szCs w:val="14"/>
                <w:lang w:eastAsia="en-GB"/>
              </w:rPr>
            </w:pPr>
            <w:r w:rsidRPr="002F0AD6">
              <w:rPr>
                <w:rFonts w:eastAsia="Times New Roman" w:cstheme="minorHAnsi"/>
                <w:color w:val="0B0C0C"/>
                <w:sz w:val="14"/>
                <w:szCs w:val="14"/>
                <w:lang w:eastAsia="en-GB"/>
              </w:rPr>
              <w:t xml:space="preserve">  Using results to draw simple conclusions.</w:t>
            </w:r>
          </w:p>
          <w:p w:rsidR="002F0AD6" w:rsidRPr="002F0AD6" w:rsidRDefault="002F0AD6" w:rsidP="002F0AD6">
            <w:pPr>
              <w:shd w:val="clear" w:color="auto" w:fill="FFCC99"/>
              <w:ind w:left="-60"/>
              <w:rPr>
                <w:rFonts w:eastAsia="Times New Roman" w:cstheme="minorHAnsi"/>
                <w:b/>
                <w:color w:val="0B0C0C"/>
                <w:sz w:val="14"/>
                <w:szCs w:val="14"/>
                <w:u w:val="single"/>
                <w:lang w:eastAsia="en-GB"/>
              </w:rPr>
            </w:pPr>
            <w:r w:rsidRPr="002F0AD6">
              <w:rPr>
                <w:rFonts w:eastAsia="Times New Roman" w:cstheme="minorHAnsi"/>
                <w:b/>
                <w:color w:val="0B0C0C"/>
                <w:sz w:val="14"/>
                <w:szCs w:val="14"/>
                <w:lang w:eastAsia="en-GB"/>
              </w:rPr>
              <w:t xml:space="preserve">  </w:t>
            </w:r>
            <w:r w:rsidRPr="002F0AD6">
              <w:rPr>
                <w:rFonts w:eastAsia="Times New Roman" w:cstheme="minorHAnsi"/>
                <w:b/>
                <w:color w:val="0B0C0C"/>
                <w:sz w:val="14"/>
                <w:szCs w:val="14"/>
                <w:u w:val="single"/>
                <w:lang w:eastAsia="en-GB"/>
              </w:rPr>
              <w:t>Knowledge</w:t>
            </w:r>
          </w:p>
          <w:p w:rsidR="002F0AD6" w:rsidRPr="002F0AD6" w:rsidRDefault="002F0AD6" w:rsidP="002F0AD6">
            <w:pPr>
              <w:shd w:val="clear" w:color="auto" w:fill="FFCC99"/>
              <w:ind w:left="-60"/>
              <w:rPr>
                <w:rFonts w:eastAsiaTheme="minorEastAsia" w:cstheme="minorHAnsi"/>
                <w:sz w:val="14"/>
                <w:szCs w:val="14"/>
              </w:rPr>
            </w:pPr>
            <w:r w:rsidRPr="002F0AD6">
              <w:rPr>
                <w:rFonts w:eastAsiaTheme="minorEastAsia" w:cstheme="minorHAnsi"/>
                <w:sz w:val="14"/>
                <w:szCs w:val="14"/>
              </w:rPr>
              <w:t xml:space="preserve">  Identify how sounds are made, associating them with something vibrating.</w:t>
            </w:r>
          </w:p>
          <w:p w:rsidR="002F0AD6" w:rsidRPr="002F0AD6" w:rsidRDefault="002F0AD6" w:rsidP="002F0AD6">
            <w:pPr>
              <w:shd w:val="clear" w:color="auto" w:fill="FFCC99"/>
              <w:rPr>
                <w:rFonts w:eastAsiaTheme="minorEastAsia" w:cstheme="minorHAnsi"/>
                <w:sz w:val="14"/>
                <w:szCs w:val="14"/>
              </w:rPr>
            </w:pPr>
            <w:r w:rsidRPr="002F0AD6">
              <w:rPr>
                <w:rFonts w:eastAsiaTheme="minorEastAsia" w:cstheme="minorHAnsi"/>
                <w:sz w:val="14"/>
                <w:szCs w:val="14"/>
              </w:rPr>
              <w:t>Recognise that vibrations from sounds travel through a medium to the ear.</w:t>
            </w:r>
          </w:p>
          <w:p w:rsidR="002F0AD6" w:rsidRPr="002F0AD6" w:rsidRDefault="002F0AD6" w:rsidP="002F0AD6">
            <w:pPr>
              <w:shd w:val="clear" w:color="auto" w:fill="FFCC99"/>
              <w:rPr>
                <w:rFonts w:eastAsiaTheme="minorEastAsia" w:cstheme="minorHAnsi"/>
                <w:sz w:val="14"/>
                <w:szCs w:val="14"/>
              </w:rPr>
            </w:pPr>
            <w:r w:rsidRPr="002F0AD6">
              <w:rPr>
                <w:rFonts w:eastAsiaTheme="minorEastAsia" w:cstheme="minorHAnsi"/>
                <w:sz w:val="14"/>
                <w:szCs w:val="14"/>
              </w:rPr>
              <w:t>Find patterns between the pitch of a sound and features of the object that produced it.</w:t>
            </w:r>
          </w:p>
          <w:p w:rsidR="002F0AD6" w:rsidRPr="002F0AD6" w:rsidRDefault="002F0AD6" w:rsidP="002F0AD6">
            <w:pPr>
              <w:rPr>
                <w:rFonts w:eastAsiaTheme="minorEastAsia" w:cstheme="minorHAnsi"/>
                <w:sz w:val="14"/>
                <w:szCs w:val="14"/>
              </w:rPr>
            </w:pPr>
            <w:r w:rsidRPr="002F0AD6">
              <w:rPr>
                <w:rFonts w:eastAsiaTheme="minorEastAsia" w:cstheme="minorHAnsi"/>
                <w:sz w:val="14"/>
                <w:szCs w:val="14"/>
              </w:rPr>
              <w:t>Find patterns between the volume of a sound and the strength of the vibrations that produced it.</w:t>
            </w:r>
          </w:p>
          <w:p w:rsidR="002F0AD6" w:rsidRPr="002F0AD6" w:rsidRDefault="002F0AD6" w:rsidP="002F0AD6">
            <w:pPr>
              <w:autoSpaceDE w:val="0"/>
              <w:autoSpaceDN w:val="0"/>
              <w:adjustRightInd w:val="0"/>
              <w:rPr>
                <w:rFonts w:cstheme="minorHAnsi"/>
                <w:color w:val="000000" w:themeColor="text1"/>
                <w:sz w:val="14"/>
                <w:szCs w:val="14"/>
              </w:rPr>
            </w:pPr>
            <w:r w:rsidRPr="002F0AD6">
              <w:rPr>
                <w:rFonts w:eastAsiaTheme="minorEastAsia" w:cstheme="minorHAnsi"/>
                <w:sz w:val="14"/>
                <w:szCs w:val="14"/>
              </w:rPr>
              <w:t>Recognise that sounds get fainter as the distance from the sound source increases.</w:t>
            </w:r>
          </w:p>
          <w:p w:rsidR="00BC15C4" w:rsidRPr="002F0AD6" w:rsidRDefault="00BC15C4" w:rsidP="00B67318">
            <w:pPr>
              <w:autoSpaceDE w:val="0"/>
              <w:autoSpaceDN w:val="0"/>
              <w:adjustRightInd w:val="0"/>
              <w:rPr>
                <w:rFonts w:cstheme="minorHAnsi"/>
                <w:color w:val="000000" w:themeColor="text1"/>
                <w:sz w:val="14"/>
                <w:szCs w:val="14"/>
              </w:rPr>
            </w:pPr>
          </w:p>
          <w:p w:rsidR="00BC15C4" w:rsidRPr="000B18FD" w:rsidRDefault="00BC15C4" w:rsidP="00BC15C4">
            <w:pPr>
              <w:shd w:val="clear" w:color="auto" w:fill="FFCC99"/>
              <w:rPr>
                <w:rFonts w:cstheme="minorHAnsi"/>
                <w:color w:val="000000" w:themeColor="text1"/>
                <w:sz w:val="14"/>
                <w:szCs w:val="14"/>
              </w:rPr>
            </w:pPr>
          </w:p>
        </w:tc>
        <w:tc>
          <w:tcPr>
            <w:tcW w:w="3969" w:type="dxa"/>
            <w:shd w:val="clear" w:color="auto" w:fill="FFFFCC"/>
          </w:tcPr>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b/>
                <w:bCs/>
                <w:sz w:val="16"/>
                <w:szCs w:val="16"/>
              </w:rPr>
              <w:t>Art</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Focus on </w:t>
            </w:r>
            <w:r w:rsidRPr="000265B3">
              <w:rPr>
                <w:rStyle w:val="normaltextrun"/>
                <w:rFonts w:ascii="Calibri" w:hAnsi="Calibri" w:cs="Calibri"/>
                <w:b/>
                <w:bCs/>
                <w:sz w:val="16"/>
                <w:szCs w:val="16"/>
              </w:rPr>
              <w:t xml:space="preserve">Georgia O’Keeffe (Oil Pastel) </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To learn about great artists, architects and designers in history.</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To evaluate and analyse art using subject specific vocabulary.</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Style w:val="eop"/>
                <w:rFonts w:ascii="Calibri" w:hAnsi="Calibri" w:cs="Calibri"/>
                <w:sz w:val="16"/>
                <w:szCs w:val="16"/>
              </w:rPr>
            </w:pPr>
            <w:r w:rsidRPr="000265B3">
              <w:rPr>
                <w:rStyle w:val="normaltextrun"/>
                <w:rFonts w:ascii="Calibri" w:hAnsi="Calibri" w:cs="Calibri"/>
                <w:sz w:val="16"/>
                <w:szCs w:val="16"/>
              </w:rPr>
              <w:t>To be able to create different variations of colour using oil pastel.</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Style w:val="eop"/>
                <w:rFonts w:ascii="Calibri" w:hAnsi="Calibri" w:cs="Calibri"/>
                <w:sz w:val="16"/>
                <w:szCs w:val="16"/>
              </w:rPr>
            </w:pPr>
            <w:r w:rsidRPr="000265B3">
              <w:rPr>
                <w:rStyle w:val="eop"/>
                <w:rFonts w:ascii="Calibri" w:hAnsi="Calibri" w:cs="Calibri"/>
                <w:sz w:val="16"/>
                <w:szCs w:val="16"/>
              </w:rPr>
              <w:t xml:space="preserve">To be able to mix and blend oil pastels effectively.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eop"/>
                <w:rFonts w:ascii="Calibri" w:hAnsi="Calibri" w:cs="Calibri"/>
                <w:sz w:val="16"/>
                <w:szCs w:val="16"/>
              </w:rPr>
              <w:t> </w:t>
            </w:r>
          </w:p>
          <w:p w:rsidR="00622459" w:rsidRPr="000265B3" w:rsidRDefault="00622459" w:rsidP="002F0AD6">
            <w:pPr>
              <w:pStyle w:val="paragraph"/>
              <w:shd w:val="clear" w:color="auto" w:fill="FFFFCC"/>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b/>
                <w:bCs/>
                <w:sz w:val="16"/>
                <w:szCs w:val="16"/>
                <w:u w:val="single"/>
              </w:rPr>
              <w:t>Subject Endpoints</w:t>
            </w:r>
            <w:r w:rsidRPr="000265B3">
              <w:rPr>
                <w:rStyle w:val="eop"/>
                <w:rFonts w:ascii="Calibri" w:hAnsi="Calibri" w:cs="Calibri"/>
                <w:sz w:val="16"/>
                <w:szCs w:val="16"/>
              </w:rPr>
              <w:t> </w:t>
            </w:r>
          </w:p>
          <w:p w:rsidR="00622459" w:rsidRPr="000265B3" w:rsidRDefault="00622459" w:rsidP="002F0AD6">
            <w:pPr>
              <w:pStyle w:val="paragraph"/>
              <w:shd w:val="clear" w:color="auto" w:fill="FFFFCC"/>
              <w:spacing w:before="0" w:beforeAutospacing="0" w:after="0" w:afterAutospacing="0"/>
              <w:textAlignment w:val="baseline"/>
              <w:rPr>
                <w:rStyle w:val="normaltextrun"/>
                <w:rFonts w:asciiTheme="minorHAnsi" w:hAnsiTheme="minorHAnsi" w:cstheme="minorHAnsi"/>
                <w:sz w:val="16"/>
                <w:szCs w:val="16"/>
                <w:shd w:val="clear" w:color="auto" w:fill="FFFFFF"/>
              </w:rPr>
            </w:pPr>
            <w:r w:rsidRPr="00EA18AE">
              <w:rPr>
                <w:rStyle w:val="normaltextrun"/>
                <w:rFonts w:asciiTheme="minorHAnsi" w:hAnsiTheme="minorHAnsi" w:cstheme="minorHAnsi"/>
                <w:sz w:val="16"/>
                <w:szCs w:val="16"/>
                <w:shd w:val="clear" w:color="auto" w:fill="FFFFCC"/>
              </w:rPr>
              <w:t>Learn about great artists. </w:t>
            </w:r>
          </w:p>
          <w:p w:rsidR="00622459" w:rsidRPr="000265B3" w:rsidRDefault="00622459" w:rsidP="002F0AD6">
            <w:pPr>
              <w:pStyle w:val="paragraph"/>
              <w:shd w:val="clear" w:color="auto" w:fill="FFFFCC"/>
              <w:spacing w:before="0" w:beforeAutospacing="0" w:after="0" w:afterAutospacing="0"/>
              <w:textAlignment w:val="baseline"/>
              <w:rPr>
                <w:rStyle w:val="normaltextrun"/>
                <w:rFonts w:asciiTheme="minorHAnsi" w:hAnsiTheme="minorHAnsi" w:cstheme="minorHAnsi"/>
                <w:sz w:val="16"/>
                <w:szCs w:val="16"/>
                <w:shd w:val="clear" w:color="auto" w:fill="FFFFFF"/>
              </w:rPr>
            </w:pPr>
            <w:r w:rsidRPr="00EA18AE">
              <w:rPr>
                <w:rStyle w:val="normaltextrun"/>
                <w:rFonts w:asciiTheme="minorHAnsi" w:hAnsiTheme="minorHAnsi" w:cstheme="minorHAnsi"/>
                <w:sz w:val="16"/>
                <w:szCs w:val="16"/>
                <w:shd w:val="clear" w:color="auto" w:fill="FFFFCC"/>
              </w:rPr>
              <w:t>Develop techniques including the use of materials (using</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oil pastels effectively). </w:t>
            </w:r>
          </w:p>
          <w:p w:rsidR="00622459" w:rsidRPr="000265B3" w:rsidRDefault="00622459" w:rsidP="002F0AD6">
            <w:pPr>
              <w:pStyle w:val="paragraph"/>
              <w:shd w:val="clear" w:color="auto" w:fill="FFFFCC"/>
              <w:spacing w:before="0" w:beforeAutospacing="0" w:after="0" w:afterAutospacing="0"/>
              <w:textAlignment w:val="baseline"/>
              <w:rPr>
                <w:rStyle w:val="normaltextrun"/>
                <w:rFonts w:asciiTheme="minorHAnsi" w:hAnsiTheme="minorHAnsi" w:cstheme="minorHAnsi"/>
                <w:sz w:val="16"/>
                <w:szCs w:val="16"/>
                <w:shd w:val="clear" w:color="auto" w:fill="FFFFFF"/>
              </w:rPr>
            </w:pPr>
            <w:r w:rsidRPr="00EA18AE">
              <w:rPr>
                <w:rStyle w:val="normaltextrun"/>
                <w:rFonts w:asciiTheme="minorHAnsi" w:hAnsiTheme="minorHAnsi" w:cstheme="minorHAnsi"/>
                <w:sz w:val="16"/>
                <w:szCs w:val="16"/>
                <w:shd w:val="clear" w:color="auto" w:fill="FFFFCC"/>
              </w:rPr>
              <w:t>Improve mastery of techniques including</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painting/drawing with a range of materials (using oil</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pastel in a range of ways to replicate Georgia O’Keeffe’s</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style). </w:t>
            </w:r>
          </w:p>
          <w:p w:rsidR="00622459" w:rsidRPr="000265B3" w:rsidRDefault="00622459" w:rsidP="002F0AD6">
            <w:pPr>
              <w:pStyle w:val="paragraph"/>
              <w:shd w:val="clear" w:color="auto" w:fill="FFFFCC"/>
              <w:spacing w:before="0" w:beforeAutospacing="0" w:after="0" w:afterAutospacing="0"/>
              <w:textAlignment w:val="baseline"/>
              <w:rPr>
                <w:rStyle w:val="normaltextrun"/>
                <w:rFonts w:asciiTheme="minorHAnsi" w:hAnsiTheme="minorHAnsi" w:cstheme="minorHAnsi"/>
                <w:sz w:val="16"/>
                <w:szCs w:val="16"/>
                <w:shd w:val="clear" w:color="auto" w:fill="FFFFFF"/>
              </w:rPr>
            </w:pPr>
            <w:r w:rsidRPr="00EA18AE">
              <w:rPr>
                <w:rStyle w:val="normaltextrun"/>
                <w:rFonts w:asciiTheme="minorHAnsi" w:hAnsiTheme="minorHAnsi" w:cstheme="minorHAnsi"/>
                <w:sz w:val="16"/>
                <w:szCs w:val="16"/>
                <w:shd w:val="clear" w:color="auto" w:fill="FFFFCC"/>
              </w:rPr>
              <w:t>Review and revisit ideas (using previous knowledge of</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value, colour and form).</w:t>
            </w:r>
          </w:p>
          <w:p w:rsidR="00622459" w:rsidRPr="000265B3" w:rsidRDefault="00622459" w:rsidP="002F0AD6">
            <w:pPr>
              <w:pStyle w:val="paragraph"/>
              <w:shd w:val="clear" w:color="auto" w:fill="FFFFCC"/>
              <w:spacing w:before="0" w:beforeAutospacing="0" w:after="0" w:afterAutospacing="0"/>
              <w:textAlignment w:val="baseline"/>
              <w:rPr>
                <w:rFonts w:asciiTheme="minorHAnsi" w:hAnsiTheme="minorHAnsi" w:cstheme="minorHAnsi"/>
                <w:sz w:val="16"/>
                <w:szCs w:val="16"/>
              </w:rPr>
            </w:pPr>
            <w:r w:rsidRPr="00EA18AE">
              <w:rPr>
                <w:rStyle w:val="normaltextrun"/>
                <w:rFonts w:asciiTheme="minorHAnsi" w:hAnsiTheme="minorHAnsi" w:cstheme="minorHAnsi"/>
                <w:sz w:val="16"/>
                <w:szCs w:val="16"/>
                <w:shd w:val="clear" w:color="auto" w:fill="FFFFCC"/>
              </w:rPr>
              <w:t>To record observations (comment on existing art and</w:t>
            </w:r>
            <w:r w:rsidRPr="000265B3">
              <w:rPr>
                <w:rStyle w:val="normaltextrun"/>
                <w:rFonts w:asciiTheme="minorHAnsi" w:hAnsiTheme="minorHAnsi" w:cstheme="minorHAnsi"/>
                <w:sz w:val="16"/>
                <w:szCs w:val="16"/>
                <w:shd w:val="clear" w:color="auto" w:fill="FFFFFF"/>
              </w:rPr>
              <w:t xml:space="preserve"> </w:t>
            </w:r>
            <w:r w:rsidRPr="00EA18AE">
              <w:rPr>
                <w:rStyle w:val="normaltextrun"/>
                <w:rFonts w:asciiTheme="minorHAnsi" w:hAnsiTheme="minorHAnsi" w:cstheme="minorHAnsi"/>
                <w:sz w:val="16"/>
                <w:szCs w:val="16"/>
                <w:shd w:val="clear" w:color="auto" w:fill="FFFFCC"/>
              </w:rPr>
              <w:t>experiment with different designs).</w:t>
            </w:r>
            <w:r w:rsidRPr="000265B3">
              <w:rPr>
                <w:rStyle w:val="eop"/>
                <w:rFonts w:asciiTheme="minorHAnsi" w:hAnsiTheme="minorHAnsi" w:cstheme="minorHAnsi"/>
                <w:sz w:val="16"/>
                <w:szCs w:val="16"/>
              </w:rPr>
              <w:t> </w:t>
            </w:r>
          </w:p>
          <w:p w:rsidR="00622459" w:rsidRPr="000265B3" w:rsidRDefault="00622459" w:rsidP="002F0AD6">
            <w:pPr>
              <w:pStyle w:val="paragraph"/>
              <w:shd w:val="clear" w:color="auto" w:fill="FFFFCC"/>
              <w:spacing w:before="0" w:beforeAutospacing="0" w:after="0" w:afterAutospacing="0"/>
              <w:textAlignment w:val="baseline"/>
              <w:rPr>
                <w:rStyle w:val="normaltextrun"/>
                <w:rFonts w:ascii="Calibri" w:hAnsi="Calibri" w:cs="Calibri"/>
                <w:b/>
                <w:bCs/>
                <w:sz w:val="16"/>
                <w:szCs w:val="16"/>
                <w:u w:val="single"/>
              </w:rPr>
            </w:pPr>
          </w:p>
          <w:p w:rsidR="00622459" w:rsidRPr="000265B3" w:rsidRDefault="00622459" w:rsidP="002F0AD6">
            <w:pPr>
              <w:pStyle w:val="paragraph"/>
              <w:shd w:val="clear" w:color="auto" w:fill="FFFFCC"/>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b/>
                <w:bCs/>
                <w:sz w:val="16"/>
                <w:szCs w:val="16"/>
                <w:u w:val="single"/>
              </w:rPr>
              <w:t>DT</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 xml:space="preserve">Let there be light </w:t>
            </w:r>
            <w:r w:rsidRPr="000265B3">
              <w:rPr>
                <w:rStyle w:val="normaltextrun"/>
                <w:rFonts w:ascii="Calibri" w:hAnsi="Calibri" w:cs="Calibri"/>
                <w:b/>
                <w:sz w:val="16"/>
                <w:szCs w:val="16"/>
              </w:rPr>
              <w:t>(electrical systems</w:t>
            </w:r>
            <w:r w:rsidRPr="000265B3">
              <w:rPr>
                <w:rStyle w:val="normaltextrun"/>
                <w:rFonts w:ascii="Calibri" w:hAnsi="Calibri" w:cs="Calibri"/>
                <w:b/>
                <w:bCs/>
                <w:sz w:val="16"/>
                <w:szCs w:val="16"/>
              </w:rPr>
              <w:t>) </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Style w:val="normaltextrun"/>
                <w:rFonts w:ascii="Calibri" w:hAnsi="Calibri" w:cs="Calibri"/>
                <w:sz w:val="16"/>
                <w:szCs w:val="16"/>
              </w:rPr>
            </w:pPr>
            <w:r w:rsidRPr="000265B3">
              <w:rPr>
                <w:rStyle w:val="normaltextrun"/>
                <w:rFonts w:ascii="Calibri" w:hAnsi="Calibri" w:cs="Calibri"/>
                <w:sz w:val="16"/>
                <w:szCs w:val="16"/>
              </w:rPr>
              <w:t>To be able to explain how key events and individuals in design and technology have helped shape the world.</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To be able to make and represent different types of circuits.</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To be able to make and use switches.</w:t>
            </w:r>
          </w:p>
          <w:p w:rsidR="00622459" w:rsidRPr="000265B3" w:rsidRDefault="00622459" w:rsidP="00B67318">
            <w:pPr>
              <w:pStyle w:val="paragraph"/>
              <w:spacing w:before="0" w:beforeAutospacing="0" w:after="0" w:afterAutospacing="0"/>
              <w:textAlignment w:val="baseline"/>
              <w:rPr>
                <w:rStyle w:val="normaltextrun"/>
                <w:rFonts w:ascii="Calibri" w:hAnsi="Calibri" w:cs="Calibri"/>
                <w:sz w:val="16"/>
                <w:szCs w:val="16"/>
              </w:rPr>
            </w:pPr>
            <w:r w:rsidRPr="000265B3">
              <w:rPr>
                <w:rStyle w:val="normaltextrun"/>
                <w:rFonts w:ascii="Calibri" w:hAnsi="Calibri" w:cs="Calibri"/>
                <w:sz w:val="16"/>
                <w:szCs w:val="16"/>
              </w:rPr>
              <w:t>To be able to develop design criteria and design.</w:t>
            </w:r>
          </w:p>
          <w:p w:rsidR="00622459" w:rsidRPr="000265B3" w:rsidRDefault="00622459" w:rsidP="00B67318">
            <w:pPr>
              <w:pStyle w:val="paragraph"/>
              <w:spacing w:before="0" w:beforeAutospacing="0" w:after="0" w:afterAutospacing="0"/>
              <w:textAlignment w:val="baseline"/>
              <w:rPr>
                <w:rFonts w:ascii="Segoe UI" w:hAnsi="Segoe UI" w:cs="Segoe UI"/>
                <w:sz w:val="16"/>
                <w:szCs w:val="16"/>
              </w:rPr>
            </w:pPr>
            <w:r w:rsidRPr="000265B3">
              <w:rPr>
                <w:rStyle w:val="normaltextrun"/>
                <w:rFonts w:ascii="Calibri" w:hAnsi="Calibri" w:cs="Calibri"/>
                <w:sz w:val="16"/>
                <w:szCs w:val="16"/>
              </w:rPr>
              <w:t>To be able to develop and communicate a design for my light.</w:t>
            </w:r>
            <w:r w:rsidRPr="000265B3">
              <w:rPr>
                <w:rStyle w:val="eop"/>
                <w:rFonts w:ascii="Calibri" w:hAnsi="Calibri" w:cs="Calibri"/>
                <w:sz w:val="16"/>
                <w:szCs w:val="16"/>
              </w:rPr>
              <w:t> </w:t>
            </w:r>
          </w:p>
          <w:p w:rsidR="00622459" w:rsidRPr="000265B3" w:rsidRDefault="00622459" w:rsidP="00B67318">
            <w:pPr>
              <w:pStyle w:val="paragraph"/>
              <w:spacing w:before="0" w:beforeAutospacing="0" w:after="0" w:afterAutospacing="0"/>
              <w:textAlignment w:val="baseline"/>
              <w:rPr>
                <w:rStyle w:val="normaltextrun"/>
                <w:rFonts w:ascii="Calibri" w:hAnsi="Calibri" w:cs="Calibri"/>
                <w:sz w:val="16"/>
                <w:szCs w:val="16"/>
              </w:rPr>
            </w:pPr>
            <w:r w:rsidRPr="000265B3">
              <w:rPr>
                <w:rStyle w:val="normaltextrun"/>
                <w:rFonts w:ascii="Calibri" w:hAnsi="Calibri" w:cs="Calibri"/>
                <w:sz w:val="16"/>
                <w:szCs w:val="16"/>
              </w:rPr>
              <w:t>To be able to select materials and components to make my light.</w:t>
            </w:r>
          </w:p>
          <w:p w:rsidR="00622459" w:rsidRPr="000265B3" w:rsidRDefault="00622459" w:rsidP="00B67318">
            <w:pPr>
              <w:pStyle w:val="paragraph"/>
              <w:spacing w:before="0" w:beforeAutospacing="0" w:after="0" w:afterAutospacing="0"/>
              <w:textAlignment w:val="baseline"/>
              <w:rPr>
                <w:rStyle w:val="normaltextrun"/>
                <w:rFonts w:ascii="Calibri" w:hAnsi="Calibri" w:cs="Calibri"/>
                <w:sz w:val="16"/>
                <w:szCs w:val="16"/>
              </w:rPr>
            </w:pPr>
            <w:r w:rsidRPr="000265B3">
              <w:rPr>
                <w:rStyle w:val="normaltextrun"/>
                <w:rFonts w:ascii="Calibri" w:hAnsi="Calibri" w:cs="Calibri"/>
                <w:sz w:val="16"/>
                <w:szCs w:val="16"/>
              </w:rPr>
              <w:t xml:space="preserve">To be able to create a well-finished product. </w:t>
            </w:r>
          </w:p>
          <w:p w:rsidR="00622459" w:rsidRPr="00622459" w:rsidRDefault="00622459" w:rsidP="00622459">
            <w:pPr>
              <w:pStyle w:val="paragraph"/>
              <w:spacing w:before="0" w:beforeAutospacing="0" w:after="0" w:afterAutospacing="0"/>
              <w:textAlignment w:val="baseline"/>
              <w:rPr>
                <w:rFonts w:asciiTheme="minorHAnsi" w:hAnsiTheme="minorHAnsi" w:cstheme="minorHAnsi"/>
                <w:sz w:val="16"/>
                <w:szCs w:val="16"/>
              </w:rPr>
            </w:pPr>
            <w:r w:rsidRPr="000265B3">
              <w:rPr>
                <w:rStyle w:val="normaltextrun"/>
                <w:rFonts w:ascii="Calibri" w:hAnsi="Calibri" w:cs="Calibri"/>
                <w:sz w:val="16"/>
                <w:szCs w:val="16"/>
              </w:rPr>
              <w:t>To be able to complete a detailed evaluation of my finished product</w:t>
            </w:r>
            <w:r w:rsidRPr="000265B3">
              <w:rPr>
                <w:rStyle w:val="eop"/>
                <w:rFonts w:asciiTheme="minorHAnsi" w:hAnsiTheme="minorHAnsi" w:cstheme="minorHAnsi"/>
                <w:sz w:val="16"/>
                <w:szCs w:val="16"/>
              </w:rPr>
              <w:t> </w:t>
            </w:r>
          </w:p>
        </w:tc>
        <w:tc>
          <w:tcPr>
            <w:tcW w:w="2268" w:type="dxa"/>
            <w:shd w:val="clear" w:color="auto" w:fill="FFFFCC"/>
          </w:tcPr>
          <w:p w:rsidR="00622459" w:rsidRPr="00C833F3" w:rsidRDefault="00622459" w:rsidP="00B67318">
            <w:pPr>
              <w:rPr>
                <w:rFonts w:cstheme="minorHAnsi"/>
                <w:b/>
                <w:sz w:val="16"/>
                <w:szCs w:val="16"/>
                <w:u w:val="single"/>
              </w:rPr>
            </w:pPr>
            <w:r w:rsidRPr="00C833F3">
              <w:rPr>
                <w:rFonts w:cstheme="minorHAnsi"/>
                <w:b/>
                <w:sz w:val="16"/>
                <w:szCs w:val="16"/>
                <w:u w:val="single"/>
              </w:rPr>
              <w:t>The Beatles and the development of Pop music</w:t>
            </w:r>
          </w:p>
          <w:p w:rsidR="00C833F3" w:rsidRPr="00C833F3" w:rsidRDefault="00C833F3" w:rsidP="00B67318">
            <w:pPr>
              <w:rPr>
                <w:rFonts w:cstheme="minorHAnsi"/>
                <w:sz w:val="16"/>
                <w:szCs w:val="16"/>
              </w:rPr>
            </w:pPr>
          </w:p>
          <w:p w:rsidR="00622459" w:rsidRPr="00C833F3" w:rsidRDefault="00622459" w:rsidP="00B67318">
            <w:pPr>
              <w:rPr>
                <w:rFonts w:cstheme="minorHAnsi"/>
                <w:sz w:val="16"/>
                <w:szCs w:val="16"/>
              </w:rPr>
            </w:pPr>
            <w:r w:rsidRPr="00C833F3">
              <w:rPr>
                <w:rFonts w:cstheme="minorHAnsi"/>
                <w:sz w:val="16"/>
                <w:szCs w:val="16"/>
              </w:rPr>
              <w:t>Blackbird – The Beatles. Links to the Civil rights movement.</w:t>
            </w:r>
          </w:p>
          <w:p w:rsidR="00622459" w:rsidRPr="00C833F3" w:rsidRDefault="00622459" w:rsidP="00B67318">
            <w:pPr>
              <w:rPr>
                <w:rFonts w:cstheme="minorHAnsi"/>
                <w:b/>
                <w:sz w:val="16"/>
                <w:szCs w:val="16"/>
                <w:u w:val="single"/>
              </w:rPr>
            </w:pPr>
          </w:p>
          <w:p w:rsidR="00622459" w:rsidRPr="00C833F3" w:rsidRDefault="00622459" w:rsidP="00B67318">
            <w:pPr>
              <w:rPr>
                <w:rFonts w:cstheme="minorHAnsi"/>
                <w:b/>
                <w:sz w:val="16"/>
                <w:szCs w:val="16"/>
                <w:u w:val="single"/>
              </w:rPr>
            </w:pPr>
            <w:r w:rsidRPr="00C833F3">
              <w:rPr>
                <w:rFonts w:cstheme="minorHAnsi"/>
                <w:b/>
                <w:sz w:val="16"/>
                <w:szCs w:val="16"/>
                <w:u w:val="single"/>
              </w:rPr>
              <w:t>Skills</w:t>
            </w:r>
          </w:p>
          <w:p w:rsidR="00622459" w:rsidRPr="00C833F3" w:rsidRDefault="00622459" w:rsidP="00B67318">
            <w:pPr>
              <w:rPr>
                <w:rFonts w:cstheme="minorHAnsi"/>
                <w:sz w:val="16"/>
                <w:szCs w:val="16"/>
              </w:rPr>
            </w:pPr>
            <w:r w:rsidRPr="00C833F3">
              <w:rPr>
                <w:rFonts w:cstheme="minorHAnsi"/>
                <w:sz w:val="16"/>
                <w:szCs w:val="16"/>
              </w:rPr>
              <w:t>Listen and Appraise</w:t>
            </w:r>
          </w:p>
          <w:p w:rsidR="00622459" w:rsidRPr="00C833F3" w:rsidRDefault="00622459" w:rsidP="00B67318">
            <w:pPr>
              <w:rPr>
                <w:rFonts w:cstheme="minorHAnsi"/>
                <w:sz w:val="16"/>
                <w:szCs w:val="16"/>
              </w:rPr>
            </w:pPr>
            <w:r w:rsidRPr="00C833F3">
              <w:rPr>
                <w:rFonts w:cstheme="minorHAnsi"/>
                <w:sz w:val="16"/>
                <w:szCs w:val="16"/>
              </w:rPr>
              <w:t>Understanding of pulse, rhythm, pitch and structure.</w:t>
            </w:r>
          </w:p>
          <w:p w:rsidR="00622459" w:rsidRPr="00C833F3" w:rsidRDefault="00622459" w:rsidP="00B67318">
            <w:pPr>
              <w:rPr>
                <w:rFonts w:cstheme="minorHAnsi"/>
                <w:sz w:val="16"/>
                <w:szCs w:val="16"/>
              </w:rPr>
            </w:pPr>
            <w:r w:rsidRPr="00C833F3">
              <w:rPr>
                <w:rFonts w:cstheme="minorHAnsi"/>
                <w:sz w:val="16"/>
                <w:szCs w:val="16"/>
              </w:rPr>
              <w:t>Improvisation using the voice and instruments</w:t>
            </w:r>
          </w:p>
          <w:p w:rsidR="00622459" w:rsidRPr="00C833F3" w:rsidRDefault="00622459" w:rsidP="00B67318">
            <w:pPr>
              <w:rPr>
                <w:rFonts w:cstheme="minorHAnsi"/>
                <w:sz w:val="16"/>
                <w:szCs w:val="16"/>
              </w:rPr>
            </w:pPr>
            <w:r w:rsidRPr="00C833F3">
              <w:rPr>
                <w:rFonts w:cstheme="minorHAnsi"/>
                <w:sz w:val="16"/>
                <w:szCs w:val="16"/>
              </w:rPr>
              <w:t>Composition</w:t>
            </w:r>
          </w:p>
          <w:p w:rsidR="00622459" w:rsidRPr="00C833F3" w:rsidRDefault="00622459" w:rsidP="00B67318">
            <w:pPr>
              <w:rPr>
                <w:rFonts w:cstheme="minorHAnsi"/>
                <w:sz w:val="16"/>
                <w:szCs w:val="16"/>
              </w:rPr>
            </w:pPr>
            <w:r w:rsidRPr="00C833F3">
              <w:rPr>
                <w:rFonts w:cstheme="minorHAnsi"/>
                <w:sz w:val="16"/>
                <w:szCs w:val="16"/>
              </w:rPr>
              <w:t>Performance</w:t>
            </w:r>
          </w:p>
          <w:p w:rsidR="00622459" w:rsidRPr="00C833F3" w:rsidRDefault="00622459" w:rsidP="00B67318">
            <w:pPr>
              <w:rPr>
                <w:rFonts w:cstheme="minorHAnsi"/>
                <w:sz w:val="16"/>
                <w:szCs w:val="16"/>
              </w:rPr>
            </w:pPr>
          </w:p>
          <w:p w:rsidR="00622459" w:rsidRPr="00C833F3" w:rsidRDefault="00622459" w:rsidP="00B67318">
            <w:pPr>
              <w:rPr>
                <w:rFonts w:cstheme="minorHAnsi"/>
                <w:b/>
                <w:sz w:val="16"/>
                <w:szCs w:val="16"/>
                <w:u w:val="single"/>
              </w:rPr>
            </w:pPr>
            <w:r w:rsidRPr="00C833F3">
              <w:rPr>
                <w:rFonts w:cstheme="minorHAnsi"/>
                <w:b/>
                <w:sz w:val="16"/>
                <w:szCs w:val="16"/>
                <w:u w:val="single"/>
              </w:rPr>
              <w:t xml:space="preserve">Knowledge </w:t>
            </w:r>
          </w:p>
          <w:p w:rsidR="00622459" w:rsidRPr="00C833F3" w:rsidRDefault="00622459" w:rsidP="00B67318">
            <w:pPr>
              <w:rPr>
                <w:rFonts w:cstheme="minorHAnsi"/>
                <w:sz w:val="16"/>
                <w:szCs w:val="16"/>
              </w:rPr>
            </w:pPr>
            <w:r w:rsidRPr="00C833F3">
              <w:rPr>
                <w:rFonts w:cstheme="minorHAnsi"/>
                <w:sz w:val="16"/>
                <w:szCs w:val="16"/>
              </w:rPr>
              <w:t xml:space="preserve">Begin to recognise styles, find the pulse, recognise instruments, listen, </w:t>
            </w:r>
            <w:proofErr w:type="gramStart"/>
            <w:r w:rsidRPr="00C833F3">
              <w:rPr>
                <w:rFonts w:cstheme="minorHAnsi"/>
                <w:sz w:val="16"/>
                <w:szCs w:val="16"/>
              </w:rPr>
              <w:t>discuss</w:t>
            </w:r>
            <w:proofErr w:type="gramEnd"/>
            <w:r w:rsidRPr="00C833F3">
              <w:rPr>
                <w:rFonts w:cstheme="minorHAnsi"/>
                <w:sz w:val="16"/>
                <w:szCs w:val="16"/>
              </w:rPr>
              <w:t xml:space="preserve"> other dimensions of music.</w:t>
            </w:r>
          </w:p>
          <w:p w:rsidR="00622459" w:rsidRPr="00C833F3" w:rsidRDefault="00622459" w:rsidP="00B67318">
            <w:pPr>
              <w:rPr>
                <w:rFonts w:cstheme="minorHAnsi"/>
                <w:sz w:val="16"/>
                <w:szCs w:val="16"/>
              </w:rPr>
            </w:pPr>
            <w:r w:rsidRPr="00C833F3">
              <w:rPr>
                <w:rFonts w:cstheme="minorHAnsi"/>
                <w:sz w:val="16"/>
                <w:szCs w:val="16"/>
              </w:rPr>
              <w:t xml:space="preserve">Continue to internalise, understand, feel and know how the dimensions of music work together. </w:t>
            </w:r>
          </w:p>
          <w:p w:rsidR="00622459" w:rsidRPr="00C833F3" w:rsidRDefault="00622459" w:rsidP="00B67318">
            <w:pPr>
              <w:rPr>
                <w:rFonts w:cstheme="minorHAnsi"/>
                <w:sz w:val="16"/>
                <w:szCs w:val="16"/>
              </w:rPr>
            </w:pPr>
            <w:r w:rsidRPr="00C833F3">
              <w:rPr>
                <w:rFonts w:cstheme="minorHAnsi"/>
                <w:sz w:val="16"/>
                <w:szCs w:val="16"/>
              </w:rPr>
              <w:t xml:space="preserve">Start to explore the link between sound and symbol. </w:t>
            </w:r>
          </w:p>
          <w:p w:rsidR="00622459" w:rsidRPr="00C833F3" w:rsidRDefault="00622459" w:rsidP="00B67318">
            <w:pPr>
              <w:rPr>
                <w:rFonts w:cstheme="minorHAnsi"/>
                <w:sz w:val="16"/>
                <w:szCs w:val="16"/>
              </w:rPr>
            </w:pPr>
            <w:r w:rsidRPr="00C833F3">
              <w:rPr>
                <w:rFonts w:cstheme="minorHAnsi"/>
                <w:sz w:val="16"/>
                <w:szCs w:val="16"/>
              </w:rPr>
              <w:t xml:space="preserve">Continue to sing, learn about singing and vocal health. </w:t>
            </w:r>
          </w:p>
          <w:p w:rsidR="00622459" w:rsidRPr="00C833F3" w:rsidRDefault="00622459" w:rsidP="00B67318">
            <w:pPr>
              <w:rPr>
                <w:rFonts w:cstheme="minorHAnsi"/>
                <w:sz w:val="16"/>
                <w:szCs w:val="16"/>
              </w:rPr>
            </w:pPr>
            <w:r w:rsidRPr="00C833F3">
              <w:rPr>
                <w:rFonts w:cstheme="minorHAnsi"/>
                <w:sz w:val="16"/>
                <w:szCs w:val="16"/>
              </w:rPr>
              <w:t xml:space="preserve">Continue to play an instrument in a group/band/ensemble. Continue to explore and create your own responses melodies and rhythms. </w:t>
            </w:r>
          </w:p>
          <w:p w:rsidR="00622459" w:rsidRPr="000B18FD" w:rsidRDefault="00622459" w:rsidP="00B67318">
            <w:pPr>
              <w:rPr>
                <w:rFonts w:cstheme="minorHAnsi"/>
                <w:sz w:val="14"/>
                <w:szCs w:val="14"/>
              </w:rPr>
            </w:pPr>
            <w:r w:rsidRPr="00C833F3">
              <w:rPr>
                <w:rFonts w:cstheme="minorHAnsi"/>
                <w:sz w:val="16"/>
                <w:szCs w:val="16"/>
              </w:rPr>
              <w:t xml:space="preserve">Continue to work together </w:t>
            </w:r>
            <w:proofErr w:type="gramStart"/>
            <w:r w:rsidRPr="00C833F3">
              <w:rPr>
                <w:rFonts w:cstheme="minorHAnsi"/>
                <w:sz w:val="16"/>
                <w:szCs w:val="16"/>
              </w:rPr>
              <w:t>to  perform</w:t>
            </w:r>
            <w:proofErr w:type="gramEnd"/>
            <w:r w:rsidRPr="00C833F3">
              <w:rPr>
                <w:rFonts w:cstheme="minorHAnsi"/>
                <w:sz w:val="16"/>
                <w:szCs w:val="16"/>
              </w:rPr>
              <w:t xml:space="preserve"> to each other and an audience. Discuss/respect/improve your work together.</w:t>
            </w:r>
          </w:p>
        </w:tc>
      </w:tr>
    </w:tbl>
    <w:p w:rsidR="00D70B80" w:rsidRDefault="00D70B80"/>
    <w:sectPr w:rsidR="00D70B80" w:rsidSect="00622459">
      <w:pgSz w:w="16838" w:h="11906" w:orient="landscape"/>
      <w:pgMar w:top="1021" w:right="964"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59"/>
    <w:rsid w:val="002F0AD6"/>
    <w:rsid w:val="00622459"/>
    <w:rsid w:val="007A00E7"/>
    <w:rsid w:val="00BC15C4"/>
    <w:rsid w:val="00C833F3"/>
    <w:rsid w:val="00C872D1"/>
    <w:rsid w:val="00D70B80"/>
    <w:rsid w:val="00E63AC2"/>
    <w:rsid w:val="00EA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315F-8DD9-46AB-A50D-ECEB72CD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2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459"/>
  </w:style>
  <w:style w:type="character" w:customStyle="1" w:styleId="eop">
    <w:name w:val="eop"/>
    <w:basedOn w:val="DefaultParagraphFont"/>
    <w:rsid w:val="0062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Carlton Junior Academy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Patchett</dc:creator>
  <cp:keywords/>
  <dc:description/>
  <cp:lastModifiedBy>Duncan Patchett</cp:lastModifiedBy>
  <cp:revision>7</cp:revision>
  <dcterms:created xsi:type="dcterms:W3CDTF">2020-11-15T17:00:00Z</dcterms:created>
  <dcterms:modified xsi:type="dcterms:W3CDTF">2021-03-02T16:09:00Z</dcterms:modified>
</cp:coreProperties>
</file>