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E20" w:rsidRPr="00FC1BC2" w:rsidRDefault="00074E20" w:rsidP="00074E20">
      <w:pPr>
        <w:jc w:val="center"/>
        <w:rPr>
          <w:rFonts w:ascii="Century Gothic" w:hAnsi="Century Gothic" w:cs="Tahoma"/>
          <w:b/>
          <w:bCs/>
          <w:color w:val="000000"/>
          <w:sz w:val="48"/>
          <w:szCs w:val="48"/>
        </w:rPr>
      </w:pPr>
    </w:p>
    <w:p w:rsidR="00074E20" w:rsidRPr="00FC1BC2" w:rsidRDefault="007774CD" w:rsidP="00074E20">
      <w:pPr>
        <w:jc w:val="center"/>
        <w:rPr>
          <w:rFonts w:ascii="Century Gothic" w:hAnsi="Century Gothic" w:cs="Tahoma"/>
          <w:b/>
          <w:bCs/>
          <w:color w:val="000000"/>
          <w:sz w:val="48"/>
          <w:szCs w:val="48"/>
        </w:rPr>
      </w:pPr>
      <w:r>
        <w:rPr>
          <w:rFonts w:ascii="Century Gothic" w:hAnsi="Century Gothic" w:cs="Tahoma"/>
          <w:b/>
          <w:bCs/>
          <w:noProof/>
          <w:color w:val="000000"/>
          <w:sz w:val="48"/>
          <w:szCs w:val="48"/>
        </w:rPr>
        <w:drawing>
          <wp:anchor distT="0" distB="0" distL="114300" distR="114300" simplePos="0" relativeHeight="251658240" behindDoc="0" locked="0" layoutInCell="1" allowOverlap="1">
            <wp:simplePos x="0" y="0"/>
            <wp:positionH relativeFrom="column">
              <wp:posOffset>1272540</wp:posOffset>
            </wp:positionH>
            <wp:positionV relativeFrom="paragraph">
              <wp:posOffset>10795</wp:posOffset>
            </wp:positionV>
            <wp:extent cx="3747843" cy="9525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20888" t="25626" r="21271" b="24734"/>
                    <a:stretch>
                      <a:fillRect/>
                    </a:stretch>
                  </pic:blipFill>
                  <pic:spPr bwMode="auto">
                    <a:xfrm>
                      <a:off x="0" y="0"/>
                      <a:ext cx="3747843"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E20" w:rsidRDefault="00074E20" w:rsidP="00074E20">
      <w:pPr>
        <w:jc w:val="center"/>
        <w:rPr>
          <w:rFonts w:ascii="Century Gothic" w:hAnsi="Century Gothic" w:cs="Tahoma"/>
          <w:b/>
          <w:bCs/>
          <w:color w:val="000000"/>
          <w:sz w:val="48"/>
          <w:szCs w:val="48"/>
        </w:rPr>
      </w:pPr>
    </w:p>
    <w:p w:rsidR="000177D4" w:rsidRPr="00FC1BC2" w:rsidRDefault="000177D4" w:rsidP="00074E20">
      <w:pPr>
        <w:jc w:val="center"/>
        <w:rPr>
          <w:rFonts w:ascii="Century Gothic" w:hAnsi="Century Gothic" w:cs="Tahoma"/>
          <w:b/>
          <w:bCs/>
          <w:color w:val="000000"/>
          <w:sz w:val="48"/>
          <w:szCs w:val="48"/>
        </w:rPr>
      </w:pPr>
    </w:p>
    <w:p w:rsidR="007774CD" w:rsidRDefault="007774CD" w:rsidP="00074E20">
      <w:pPr>
        <w:jc w:val="center"/>
        <w:rPr>
          <w:rFonts w:ascii="Century Gothic" w:hAnsi="Century Gothic" w:cs="Tahoma"/>
          <w:b/>
          <w:bCs/>
          <w:color w:val="000000"/>
          <w:sz w:val="48"/>
          <w:szCs w:val="48"/>
        </w:rPr>
      </w:pPr>
    </w:p>
    <w:p w:rsidR="00074E20" w:rsidRPr="00FC1BC2" w:rsidRDefault="000177D4" w:rsidP="00074E20">
      <w:pPr>
        <w:jc w:val="center"/>
        <w:rPr>
          <w:rFonts w:ascii="Century Gothic" w:hAnsi="Century Gothic" w:cs="Tahoma"/>
          <w:b/>
          <w:bCs/>
          <w:color w:val="000000"/>
          <w:sz w:val="48"/>
          <w:szCs w:val="48"/>
        </w:rPr>
      </w:pPr>
      <w:r>
        <w:rPr>
          <w:rFonts w:ascii="Century Gothic" w:hAnsi="Century Gothic" w:cs="Tahoma"/>
          <w:b/>
          <w:bCs/>
          <w:color w:val="000000"/>
          <w:sz w:val="48"/>
          <w:szCs w:val="48"/>
        </w:rPr>
        <w:t>The Carlton Junior Academy</w:t>
      </w:r>
    </w:p>
    <w:p w:rsidR="00074E20" w:rsidRPr="00FC1BC2" w:rsidRDefault="00074E20" w:rsidP="00074E20">
      <w:pPr>
        <w:jc w:val="center"/>
        <w:rPr>
          <w:rFonts w:ascii="Century Gothic" w:hAnsi="Century Gothic" w:cs="Tahoma"/>
          <w:b/>
          <w:bCs/>
          <w:color w:val="000000"/>
          <w:sz w:val="36"/>
          <w:szCs w:val="36"/>
        </w:rPr>
      </w:pPr>
    </w:p>
    <w:p w:rsidR="00074E20" w:rsidRPr="00FC1BC2" w:rsidRDefault="00074E20" w:rsidP="00074E20">
      <w:pPr>
        <w:jc w:val="center"/>
        <w:rPr>
          <w:rFonts w:ascii="Century Gothic" w:hAnsi="Century Gothic" w:cs="Tahoma"/>
          <w:b/>
          <w:bCs/>
          <w:color w:val="000000"/>
          <w:sz w:val="36"/>
          <w:szCs w:val="36"/>
        </w:rPr>
      </w:pPr>
    </w:p>
    <w:p w:rsidR="00074E20" w:rsidRPr="00FC1BC2" w:rsidRDefault="00074E20" w:rsidP="00074E20">
      <w:pPr>
        <w:jc w:val="center"/>
        <w:rPr>
          <w:rFonts w:ascii="Century Gothic" w:hAnsi="Century Gothic" w:cs="Tahoma"/>
          <w:b/>
          <w:bCs/>
          <w:color w:val="000000"/>
          <w:sz w:val="36"/>
          <w:szCs w:val="36"/>
        </w:rPr>
      </w:pPr>
    </w:p>
    <w:p w:rsidR="00074E20" w:rsidRPr="00FC1BC2" w:rsidRDefault="00074E20" w:rsidP="00074E20">
      <w:pPr>
        <w:jc w:val="center"/>
        <w:rPr>
          <w:rFonts w:ascii="Century Gothic" w:hAnsi="Century Gothic" w:cs="Tahoma"/>
          <w:b/>
          <w:bCs/>
          <w:color w:val="000000"/>
          <w:sz w:val="36"/>
          <w:szCs w:val="36"/>
        </w:rPr>
      </w:pPr>
      <w:r w:rsidRPr="00FC1BC2">
        <w:rPr>
          <w:rFonts w:ascii="Century Gothic" w:hAnsi="Century Gothic" w:cs="Tahoma"/>
          <w:b/>
          <w:bCs/>
          <w:color w:val="000000"/>
          <w:sz w:val="36"/>
          <w:szCs w:val="36"/>
        </w:rPr>
        <w:t>CCTV Policy</w:t>
      </w:r>
    </w:p>
    <w:p w:rsidR="00074E20" w:rsidRPr="00FC1BC2" w:rsidRDefault="00074E20" w:rsidP="00074E20">
      <w:pPr>
        <w:jc w:val="center"/>
        <w:rPr>
          <w:rFonts w:ascii="Century Gothic" w:hAnsi="Century Gothic" w:cs="Tahoma"/>
          <w:b/>
          <w:bCs/>
          <w:color w:val="000000"/>
          <w:sz w:val="36"/>
          <w:szCs w:val="36"/>
        </w:rPr>
      </w:pPr>
    </w:p>
    <w:p w:rsidR="00074E20" w:rsidRPr="00FC1BC2" w:rsidRDefault="00074E20" w:rsidP="00074E20">
      <w:pPr>
        <w:jc w:val="center"/>
        <w:rPr>
          <w:rFonts w:ascii="Century Gothic" w:hAnsi="Century Gothic" w:cs="Tahoma"/>
          <w:b/>
          <w:bCs/>
          <w:color w:val="000000"/>
          <w:sz w:val="36"/>
          <w:szCs w:val="36"/>
        </w:rPr>
      </w:pPr>
    </w:p>
    <w:p w:rsidR="00074E20" w:rsidRPr="00FC1BC2" w:rsidRDefault="00074E20" w:rsidP="00074E20">
      <w:pPr>
        <w:jc w:val="center"/>
        <w:rPr>
          <w:rFonts w:ascii="Century Gothic" w:hAnsi="Century Gothic" w:cs="Tahoma"/>
          <w:b/>
          <w:bCs/>
          <w:color w:val="000000"/>
          <w:sz w:val="36"/>
          <w:szCs w:val="36"/>
        </w:rPr>
      </w:pPr>
    </w:p>
    <w:p w:rsidR="00074E20" w:rsidRPr="00FC1BC2" w:rsidRDefault="00074E20" w:rsidP="00F105B3">
      <w:pPr>
        <w:jc w:val="center"/>
        <w:rPr>
          <w:rFonts w:ascii="Century Gothic" w:hAnsi="Century Gothic" w:cs="Tahoma"/>
          <w:b/>
          <w:bCs/>
          <w:color w:val="000000"/>
          <w:sz w:val="36"/>
          <w:szCs w:val="36"/>
        </w:rPr>
      </w:pPr>
      <w:r w:rsidRPr="00FC1BC2">
        <w:rPr>
          <w:rFonts w:ascii="Century Gothic" w:hAnsi="Century Gothic" w:cs="Tahoma"/>
          <w:b/>
          <w:bCs/>
          <w:color w:val="000000"/>
          <w:sz w:val="36"/>
          <w:szCs w:val="36"/>
        </w:rPr>
        <w:t xml:space="preserve">Reviewed :  </w:t>
      </w:r>
      <w:r w:rsidR="000177D4">
        <w:rPr>
          <w:rFonts w:ascii="Century Gothic" w:hAnsi="Century Gothic" w:cs="Tahoma"/>
          <w:b/>
          <w:bCs/>
          <w:color w:val="000000"/>
          <w:sz w:val="36"/>
          <w:szCs w:val="36"/>
        </w:rPr>
        <w:t>September 2021</w:t>
      </w:r>
    </w:p>
    <w:p w:rsidR="00F105B3" w:rsidRPr="00FC1BC2" w:rsidRDefault="00F105B3" w:rsidP="00F105B3">
      <w:pPr>
        <w:jc w:val="center"/>
        <w:rPr>
          <w:rFonts w:ascii="Century Gothic" w:hAnsi="Century Gothic" w:cs="Tahoma"/>
          <w:b/>
          <w:bCs/>
          <w:color w:val="000000"/>
          <w:sz w:val="36"/>
          <w:szCs w:val="36"/>
        </w:rPr>
      </w:pPr>
    </w:p>
    <w:p w:rsidR="00074E20" w:rsidRPr="00FC1BC2" w:rsidRDefault="00F105B3" w:rsidP="00A1032D">
      <w:pPr>
        <w:jc w:val="center"/>
        <w:rPr>
          <w:rFonts w:ascii="Century Gothic" w:hAnsi="Century Gothic" w:cs="Tahoma"/>
          <w:b/>
          <w:bCs/>
          <w:color w:val="000000"/>
          <w:sz w:val="36"/>
          <w:szCs w:val="36"/>
        </w:rPr>
      </w:pPr>
      <w:r w:rsidRPr="00FC1BC2">
        <w:rPr>
          <w:rFonts w:ascii="Century Gothic" w:hAnsi="Century Gothic" w:cs="Tahoma"/>
          <w:b/>
          <w:bCs/>
          <w:color w:val="000000"/>
          <w:sz w:val="36"/>
          <w:szCs w:val="36"/>
        </w:rPr>
        <w:t xml:space="preserve">Next Review :  </w:t>
      </w:r>
      <w:r w:rsidR="000177D4">
        <w:rPr>
          <w:rFonts w:ascii="Century Gothic" w:hAnsi="Century Gothic" w:cs="Tahoma"/>
          <w:b/>
          <w:bCs/>
          <w:color w:val="000000"/>
          <w:sz w:val="36"/>
          <w:szCs w:val="36"/>
        </w:rPr>
        <w:t xml:space="preserve">September </w:t>
      </w:r>
      <w:r w:rsidR="00483464">
        <w:rPr>
          <w:rFonts w:ascii="Century Gothic" w:hAnsi="Century Gothic" w:cs="Tahoma"/>
          <w:b/>
          <w:bCs/>
          <w:color w:val="000000"/>
          <w:sz w:val="36"/>
          <w:szCs w:val="36"/>
        </w:rPr>
        <w:t>2022</w:t>
      </w:r>
    </w:p>
    <w:p w:rsidR="00074E20" w:rsidRPr="00FC1BC2" w:rsidRDefault="00074E20" w:rsidP="00074E20">
      <w:pPr>
        <w:jc w:val="both"/>
        <w:rPr>
          <w:rFonts w:ascii="Century Gothic" w:hAnsi="Century Gothic" w:cs="Tahoma"/>
          <w:b/>
          <w:bCs/>
          <w:color w:val="000000"/>
          <w:sz w:val="36"/>
          <w:szCs w:val="36"/>
        </w:rPr>
      </w:pPr>
    </w:p>
    <w:p w:rsidR="00074E20" w:rsidRPr="00FC1BC2" w:rsidRDefault="007774CD">
      <w:pPr>
        <w:rPr>
          <w:rFonts w:ascii="Century Gothic" w:hAnsi="Century Gothic" w:cs="Tahoma"/>
          <w:b/>
          <w:bCs/>
          <w:color w:val="000000"/>
          <w:sz w:val="36"/>
          <w:szCs w:val="36"/>
        </w:rPr>
      </w:pPr>
      <w:r>
        <w:rPr>
          <w:rFonts w:ascii="Arial" w:hAnsi="Arial" w:cs="Arial"/>
          <w:b/>
          <w:noProof/>
        </w:rPr>
        <w:drawing>
          <wp:anchor distT="0" distB="0" distL="114300" distR="114300" simplePos="0" relativeHeight="251660288" behindDoc="0" locked="0" layoutInCell="1" allowOverlap="1" wp14:anchorId="1FEB2B33" wp14:editId="1BE50F0F">
            <wp:simplePos x="0" y="0"/>
            <wp:positionH relativeFrom="page">
              <wp:align>center</wp:align>
            </wp:positionH>
            <wp:positionV relativeFrom="paragraph">
              <wp:posOffset>3381375</wp:posOffset>
            </wp:positionV>
            <wp:extent cx="1950720" cy="542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542290"/>
                    </a:xfrm>
                    <a:prstGeom prst="rect">
                      <a:avLst/>
                    </a:prstGeom>
                    <a:noFill/>
                  </pic:spPr>
                </pic:pic>
              </a:graphicData>
            </a:graphic>
            <wp14:sizeRelH relativeFrom="page">
              <wp14:pctWidth>0</wp14:pctWidth>
            </wp14:sizeRelH>
            <wp14:sizeRelV relativeFrom="page">
              <wp14:pctHeight>0</wp14:pctHeight>
            </wp14:sizeRelV>
          </wp:anchor>
        </w:drawing>
      </w:r>
      <w:r w:rsidR="00074E20" w:rsidRPr="00FC1BC2">
        <w:rPr>
          <w:rFonts w:ascii="Century Gothic" w:hAnsi="Century Gothic" w:cs="Tahoma"/>
          <w:b/>
          <w:bCs/>
          <w:color w:val="000000"/>
          <w:sz w:val="36"/>
          <w:szCs w:val="36"/>
        </w:rPr>
        <w:br w:type="page"/>
      </w:r>
    </w:p>
    <w:p w:rsidR="00074E20" w:rsidRPr="00FC1BC2" w:rsidRDefault="00074E20" w:rsidP="00074E20">
      <w:pPr>
        <w:jc w:val="both"/>
        <w:rPr>
          <w:rFonts w:ascii="Century Gothic" w:hAnsi="Century Gothic" w:cs="Tahoma"/>
          <w:b/>
          <w:bCs/>
          <w:color w:val="000000"/>
          <w:sz w:val="24"/>
          <w:szCs w:val="24"/>
        </w:rPr>
      </w:pPr>
      <w:r w:rsidRPr="00FC1BC2">
        <w:rPr>
          <w:rFonts w:ascii="Century Gothic" w:hAnsi="Century Gothic" w:cs="Tahoma"/>
          <w:sz w:val="24"/>
          <w:szCs w:val="24"/>
        </w:rPr>
        <w:lastRenderedPageBreak/>
        <w:t>This policy is based on the European Court of Human Rights Policy for the use of Close Circuit Television (CCTV) systems and follo</w:t>
      </w:r>
      <w:r w:rsidR="00FC1BC2">
        <w:rPr>
          <w:rFonts w:ascii="Century Gothic" w:hAnsi="Century Gothic" w:cs="Tahoma"/>
          <w:sz w:val="24"/>
          <w:szCs w:val="24"/>
        </w:rPr>
        <w:t>ws statutory legal requirements regarding General Data Protection Regulations.</w:t>
      </w:r>
      <w:r w:rsidRPr="00FC1BC2">
        <w:rPr>
          <w:rFonts w:ascii="Century Gothic" w:hAnsi="Century Gothic" w:cs="Tahoma"/>
          <w:sz w:val="24"/>
          <w:szCs w:val="24"/>
        </w:rPr>
        <w:t xml:space="preserve"> </w:t>
      </w:r>
      <w:r w:rsidR="000148F8" w:rsidRPr="00FC1BC2">
        <w:rPr>
          <w:rFonts w:ascii="Century Gothic" w:hAnsi="Century Gothic" w:cs="Tahoma"/>
          <w:sz w:val="24"/>
          <w:szCs w:val="24"/>
        </w:rPr>
        <w:t xml:space="preserve"> </w:t>
      </w:r>
      <w:r w:rsidR="007774CD">
        <w:rPr>
          <w:rFonts w:ascii="Century Gothic" w:hAnsi="Century Gothic" w:cs="Tahoma"/>
          <w:sz w:val="24"/>
          <w:szCs w:val="24"/>
        </w:rPr>
        <w:t>The Carlton Junior Academy</w:t>
      </w:r>
      <w:r w:rsidRPr="00FC1BC2">
        <w:rPr>
          <w:rFonts w:ascii="Century Gothic" w:hAnsi="Century Gothic" w:cs="Tahoma"/>
          <w:sz w:val="24"/>
          <w:szCs w:val="24"/>
        </w:rPr>
        <w:t xml:space="preserve"> has </w:t>
      </w:r>
      <w:r w:rsidR="007774CD">
        <w:rPr>
          <w:rFonts w:ascii="Century Gothic" w:hAnsi="Century Gothic" w:cs="Tahoma"/>
          <w:sz w:val="24"/>
          <w:szCs w:val="24"/>
        </w:rPr>
        <w:t>a Web Cam</w:t>
      </w:r>
      <w:r w:rsidRPr="00FC1BC2">
        <w:rPr>
          <w:rFonts w:ascii="Century Gothic" w:hAnsi="Century Gothic" w:cs="Tahoma"/>
          <w:sz w:val="24"/>
          <w:szCs w:val="24"/>
        </w:rPr>
        <w:t xml:space="preserve"> </w:t>
      </w:r>
      <w:r w:rsidR="007774CD">
        <w:rPr>
          <w:rFonts w:ascii="Century Gothic" w:hAnsi="Century Gothic" w:cs="Tahoma"/>
          <w:sz w:val="24"/>
          <w:szCs w:val="24"/>
        </w:rPr>
        <w:t>on the visitor entrance gate to monitor adults accessing the school buildings during the school day.  This is the only CCTV on the site</w:t>
      </w:r>
      <w:r w:rsidR="00FC1BC2">
        <w:rPr>
          <w:rFonts w:ascii="Century Gothic" w:hAnsi="Century Gothic" w:cs="Tahoma"/>
          <w:sz w:val="24"/>
          <w:szCs w:val="24"/>
        </w:rPr>
        <w:t>.</w:t>
      </w:r>
    </w:p>
    <w:p w:rsidR="00074E20" w:rsidRPr="00FC1BC2" w:rsidRDefault="00074E20" w:rsidP="00074E20">
      <w:pPr>
        <w:jc w:val="both"/>
        <w:rPr>
          <w:rFonts w:ascii="Century Gothic" w:hAnsi="Century Gothic" w:cs="Tahoma"/>
          <w:sz w:val="24"/>
          <w:szCs w:val="24"/>
        </w:rPr>
      </w:pPr>
    </w:p>
    <w:p w:rsidR="00074E20" w:rsidRPr="00FC1BC2" w:rsidRDefault="00074E20" w:rsidP="00074E20">
      <w:pPr>
        <w:pStyle w:val="Heading4"/>
        <w:rPr>
          <w:rFonts w:ascii="Century Gothic" w:hAnsi="Century Gothic" w:cs="Tahoma"/>
          <w:b w:val="0"/>
          <w:sz w:val="24"/>
          <w:szCs w:val="24"/>
        </w:rPr>
      </w:pPr>
      <w:r w:rsidRPr="00FC1BC2">
        <w:rPr>
          <w:rFonts w:ascii="Century Gothic" w:hAnsi="Century Gothic" w:cs="Tahoma"/>
          <w:sz w:val="24"/>
          <w:szCs w:val="24"/>
        </w:rPr>
        <w:t xml:space="preserve">Use of Web Cameras at </w:t>
      </w:r>
      <w:r w:rsidR="007774CD">
        <w:rPr>
          <w:rFonts w:ascii="Century Gothic" w:hAnsi="Century Gothic" w:cs="Tahoma"/>
          <w:sz w:val="24"/>
          <w:szCs w:val="24"/>
        </w:rPr>
        <w:t xml:space="preserve">The Carlton Junior Academy </w:t>
      </w:r>
    </w:p>
    <w:p w:rsidR="00074E20" w:rsidRPr="00FC1BC2" w:rsidRDefault="007774CD" w:rsidP="00074E20">
      <w:pPr>
        <w:rPr>
          <w:rFonts w:ascii="Century Gothic" w:hAnsi="Century Gothic" w:cs="Tahoma"/>
          <w:sz w:val="24"/>
          <w:szCs w:val="24"/>
        </w:rPr>
      </w:pPr>
      <w:r>
        <w:rPr>
          <w:rFonts w:ascii="Century Gothic" w:hAnsi="Century Gothic" w:cs="Tahoma"/>
          <w:sz w:val="24"/>
          <w:szCs w:val="24"/>
        </w:rPr>
        <w:t>As detailed above a web camera is</w:t>
      </w:r>
      <w:r w:rsidR="00074E20" w:rsidRPr="00FC1BC2">
        <w:rPr>
          <w:rFonts w:ascii="Century Gothic" w:hAnsi="Century Gothic" w:cs="Tahoma"/>
          <w:sz w:val="24"/>
          <w:szCs w:val="24"/>
        </w:rPr>
        <w:t xml:space="preserve"> installed </w:t>
      </w:r>
      <w:r>
        <w:rPr>
          <w:rFonts w:ascii="Century Gothic" w:hAnsi="Century Gothic" w:cs="Tahoma"/>
          <w:sz w:val="24"/>
          <w:szCs w:val="24"/>
        </w:rPr>
        <w:t>at the visitor entrance gate</w:t>
      </w:r>
      <w:r w:rsidR="00074E20" w:rsidRPr="00FC1BC2">
        <w:rPr>
          <w:rFonts w:ascii="Century Gothic" w:hAnsi="Century Gothic" w:cs="Tahoma"/>
          <w:sz w:val="24"/>
          <w:szCs w:val="24"/>
        </w:rPr>
        <w:t>.</w:t>
      </w:r>
      <w:r w:rsidR="00483464">
        <w:rPr>
          <w:rFonts w:ascii="Century Gothic" w:hAnsi="Century Gothic" w:cs="Tahoma"/>
          <w:sz w:val="24"/>
          <w:szCs w:val="24"/>
        </w:rPr>
        <w:t xml:space="preserve">  Recorded data is stored onto a hard drive</w:t>
      </w:r>
      <w:r w:rsidR="00623E17">
        <w:rPr>
          <w:rFonts w:ascii="Century Gothic" w:hAnsi="Century Gothic" w:cs="Tahoma"/>
          <w:sz w:val="24"/>
          <w:szCs w:val="24"/>
        </w:rPr>
        <w:t xml:space="preserve"> and is stored for a maximum</w:t>
      </w:r>
      <w:r w:rsidR="00190E1B">
        <w:rPr>
          <w:rFonts w:ascii="Century Gothic" w:hAnsi="Century Gothic" w:cs="Tahoma"/>
          <w:sz w:val="24"/>
          <w:szCs w:val="24"/>
        </w:rPr>
        <w:t xml:space="preserve"> of 30 days</w:t>
      </w:r>
      <w:bookmarkStart w:id="0" w:name="_GoBack"/>
      <w:bookmarkEnd w:id="0"/>
      <w:r w:rsidR="00623E17">
        <w:rPr>
          <w:rFonts w:ascii="Century Gothic" w:hAnsi="Century Gothic" w:cs="Tahoma"/>
          <w:sz w:val="24"/>
          <w:szCs w:val="24"/>
        </w:rPr>
        <w:t>.</w:t>
      </w:r>
      <w:r w:rsidR="00483464">
        <w:rPr>
          <w:rFonts w:ascii="Century Gothic" w:hAnsi="Century Gothic" w:cs="Tahoma"/>
          <w:sz w:val="24"/>
          <w:szCs w:val="24"/>
        </w:rPr>
        <w:t xml:space="preserve">  The data </w:t>
      </w:r>
      <w:r w:rsidR="00FC176B">
        <w:rPr>
          <w:rFonts w:ascii="Century Gothic" w:hAnsi="Century Gothic" w:cs="Tahoma"/>
          <w:sz w:val="24"/>
          <w:szCs w:val="24"/>
        </w:rPr>
        <w:t xml:space="preserve">is not used </w:t>
      </w:r>
      <w:r w:rsidR="00483464">
        <w:rPr>
          <w:rFonts w:ascii="Century Gothic" w:hAnsi="Century Gothic" w:cs="Tahoma"/>
          <w:sz w:val="24"/>
          <w:szCs w:val="24"/>
        </w:rPr>
        <w:t xml:space="preserve">provide evidence of breaches in safety, security or </w:t>
      </w:r>
      <w:r w:rsidR="00FC176B">
        <w:rPr>
          <w:rFonts w:ascii="Century Gothic" w:hAnsi="Century Gothic" w:cs="Tahoma"/>
          <w:sz w:val="24"/>
          <w:szCs w:val="24"/>
        </w:rPr>
        <w:t xml:space="preserve">any other form of </w:t>
      </w:r>
      <w:r w:rsidR="00483464">
        <w:rPr>
          <w:rFonts w:ascii="Century Gothic" w:hAnsi="Century Gothic" w:cs="Tahoma"/>
          <w:sz w:val="24"/>
          <w:szCs w:val="24"/>
        </w:rPr>
        <w:t>monitoring</w:t>
      </w:r>
      <w:r w:rsidR="00FC176B">
        <w:rPr>
          <w:rFonts w:ascii="Century Gothic" w:hAnsi="Century Gothic" w:cs="Tahoma"/>
          <w:sz w:val="24"/>
          <w:szCs w:val="24"/>
        </w:rPr>
        <w:t xml:space="preserve"> – it is purely a device to check the identity and purpose of visitors to the academy – during the school day</w:t>
      </w:r>
      <w:r w:rsidR="00483464">
        <w:rPr>
          <w:rFonts w:ascii="Century Gothic" w:hAnsi="Century Gothic" w:cs="Tahoma"/>
          <w:sz w:val="24"/>
          <w:szCs w:val="24"/>
        </w:rPr>
        <w:t>.</w:t>
      </w:r>
    </w:p>
    <w:p w:rsidR="00074E20" w:rsidRPr="00FC1BC2" w:rsidRDefault="00074E20" w:rsidP="00074E20">
      <w:pPr>
        <w:pStyle w:val="Heading3"/>
        <w:rPr>
          <w:rFonts w:ascii="Century Gothic" w:hAnsi="Century Gothic" w:cs="Tahoma"/>
        </w:rPr>
      </w:pPr>
    </w:p>
    <w:p w:rsidR="00074E20" w:rsidRPr="00FC1BC2" w:rsidRDefault="00074E20" w:rsidP="00074E20">
      <w:pPr>
        <w:pStyle w:val="Heading3"/>
        <w:rPr>
          <w:rFonts w:ascii="Century Gothic" w:hAnsi="Century Gothic" w:cs="Tahoma"/>
          <w:b w:val="0"/>
        </w:rPr>
      </w:pPr>
      <w:r w:rsidRPr="00FC1BC2">
        <w:rPr>
          <w:rFonts w:ascii="Century Gothic" w:hAnsi="Century Gothic" w:cs="Tahoma"/>
        </w:rPr>
        <w:t xml:space="preserve">Staff Authorised to View Live Web Cam Footage at </w:t>
      </w:r>
      <w:r w:rsidR="007774CD">
        <w:rPr>
          <w:rFonts w:ascii="Century Gothic" w:hAnsi="Century Gothic" w:cs="Tahoma"/>
        </w:rPr>
        <w:t>The Carlton Junior Academy</w:t>
      </w:r>
    </w:p>
    <w:p w:rsidR="00074E20" w:rsidRPr="00FC1BC2" w:rsidRDefault="00074E20" w:rsidP="00074E20">
      <w:pPr>
        <w:pStyle w:val="BodyText"/>
        <w:rPr>
          <w:rFonts w:ascii="Century Gothic" w:hAnsi="Century Gothic" w:cs="Tahoma"/>
        </w:rPr>
      </w:pPr>
      <w:r w:rsidRPr="00FC1BC2">
        <w:rPr>
          <w:rFonts w:ascii="Century Gothic" w:hAnsi="Century Gothic" w:cs="Tahoma"/>
        </w:rPr>
        <w:t xml:space="preserve">The below named members of staff have permission to view the live screens.  The screens are switched on during normal </w:t>
      </w:r>
      <w:r w:rsidR="00F105B3" w:rsidRPr="00FC1BC2">
        <w:rPr>
          <w:rFonts w:ascii="Century Gothic" w:hAnsi="Century Gothic" w:cs="Tahoma"/>
        </w:rPr>
        <w:t>academy</w:t>
      </w:r>
      <w:r w:rsidRPr="00FC1BC2">
        <w:rPr>
          <w:rFonts w:ascii="Century Gothic" w:hAnsi="Century Gothic" w:cs="Tahoma"/>
        </w:rPr>
        <w:t xml:space="preserve"> hours and therefore casual glancing at the screen is unavoidable.</w:t>
      </w:r>
    </w:p>
    <w:p w:rsidR="00074E20" w:rsidRPr="00FC1BC2" w:rsidRDefault="00074E20" w:rsidP="00074E20">
      <w:pPr>
        <w:jc w:val="both"/>
        <w:rPr>
          <w:rFonts w:ascii="Century Gothic" w:hAnsi="Century Gothic" w:cs="Tahoma"/>
          <w:sz w:val="24"/>
          <w:szCs w:val="24"/>
        </w:rPr>
      </w:pPr>
    </w:p>
    <w:tbl>
      <w:tblPr>
        <w:tblW w:w="0" w:type="auto"/>
        <w:tblInd w:w="534" w:type="dxa"/>
        <w:tblLayout w:type="fixed"/>
        <w:tblLook w:val="0000" w:firstRow="0" w:lastRow="0" w:firstColumn="0" w:lastColumn="0" w:noHBand="0" w:noVBand="0"/>
      </w:tblPr>
      <w:tblGrid>
        <w:gridCol w:w="2585"/>
        <w:gridCol w:w="2801"/>
        <w:gridCol w:w="2552"/>
      </w:tblGrid>
      <w:tr w:rsidR="00074E20" w:rsidRPr="00FC1BC2" w:rsidTr="00FC176B">
        <w:tc>
          <w:tcPr>
            <w:tcW w:w="2585" w:type="dxa"/>
          </w:tcPr>
          <w:p w:rsidR="00074E20" w:rsidRPr="00FC1BC2" w:rsidRDefault="00FC176B" w:rsidP="007A56FE">
            <w:pPr>
              <w:jc w:val="both"/>
              <w:rPr>
                <w:rFonts w:ascii="Century Gothic" w:hAnsi="Century Gothic" w:cs="Tahoma"/>
                <w:sz w:val="24"/>
                <w:szCs w:val="24"/>
              </w:rPr>
            </w:pPr>
            <w:r>
              <w:rPr>
                <w:rFonts w:ascii="Century Gothic" w:hAnsi="Century Gothic" w:cs="Tahoma"/>
                <w:sz w:val="24"/>
                <w:szCs w:val="24"/>
              </w:rPr>
              <w:t>Mrs S Wood</w:t>
            </w:r>
          </w:p>
        </w:tc>
        <w:tc>
          <w:tcPr>
            <w:tcW w:w="2801" w:type="dxa"/>
          </w:tcPr>
          <w:p w:rsidR="00074E20" w:rsidRPr="00FC1BC2" w:rsidRDefault="00FC176B" w:rsidP="00F105B3">
            <w:pPr>
              <w:jc w:val="both"/>
              <w:rPr>
                <w:rFonts w:ascii="Century Gothic" w:hAnsi="Century Gothic" w:cs="Tahoma"/>
                <w:sz w:val="24"/>
                <w:szCs w:val="24"/>
              </w:rPr>
            </w:pPr>
            <w:r>
              <w:rPr>
                <w:rFonts w:ascii="Century Gothic" w:hAnsi="Century Gothic" w:cs="Tahoma"/>
                <w:sz w:val="24"/>
                <w:szCs w:val="24"/>
              </w:rPr>
              <w:t>Mrs A Hall</w:t>
            </w:r>
          </w:p>
        </w:tc>
        <w:tc>
          <w:tcPr>
            <w:tcW w:w="2552" w:type="dxa"/>
          </w:tcPr>
          <w:p w:rsidR="00074E20" w:rsidRPr="00FC1BC2" w:rsidRDefault="00FC176B" w:rsidP="00F105B3">
            <w:pPr>
              <w:ind w:left="-368" w:firstLine="368"/>
              <w:jc w:val="both"/>
              <w:rPr>
                <w:rFonts w:ascii="Century Gothic" w:hAnsi="Century Gothic" w:cs="Tahoma"/>
                <w:sz w:val="24"/>
                <w:szCs w:val="24"/>
              </w:rPr>
            </w:pPr>
            <w:r>
              <w:rPr>
                <w:rFonts w:ascii="Century Gothic" w:hAnsi="Century Gothic" w:cs="Tahoma"/>
                <w:sz w:val="24"/>
                <w:szCs w:val="24"/>
              </w:rPr>
              <w:t>Mrs A Cooke</w:t>
            </w:r>
          </w:p>
        </w:tc>
      </w:tr>
      <w:tr w:rsidR="00074E20" w:rsidRPr="00FC1BC2" w:rsidTr="00FC176B">
        <w:tc>
          <w:tcPr>
            <w:tcW w:w="2585" w:type="dxa"/>
          </w:tcPr>
          <w:p w:rsidR="00074E20" w:rsidRPr="00FC1BC2" w:rsidRDefault="00FC176B" w:rsidP="007A56FE">
            <w:pPr>
              <w:jc w:val="both"/>
              <w:rPr>
                <w:rFonts w:ascii="Century Gothic" w:hAnsi="Century Gothic" w:cs="Tahoma"/>
                <w:sz w:val="24"/>
                <w:szCs w:val="24"/>
              </w:rPr>
            </w:pPr>
            <w:r>
              <w:rPr>
                <w:rFonts w:ascii="Century Gothic" w:hAnsi="Century Gothic" w:cs="Tahoma"/>
                <w:sz w:val="24"/>
                <w:szCs w:val="24"/>
              </w:rPr>
              <w:t>Mrs V Belshaw</w:t>
            </w:r>
          </w:p>
        </w:tc>
        <w:tc>
          <w:tcPr>
            <w:tcW w:w="2801" w:type="dxa"/>
          </w:tcPr>
          <w:p w:rsidR="00074E20" w:rsidRPr="00FC1BC2" w:rsidRDefault="00FC176B" w:rsidP="007A56FE">
            <w:pPr>
              <w:jc w:val="both"/>
              <w:rPr>
                <w:rFonts w:ascii="Century Gothic" w:hAnsi="Century Gothic" w:cs="Tahoma"/>
                <w:sz w:val="24"/>
                <w:szCs w:val="24"/>
              </w:rPr>
            </w:pPr>
            <w:r>
              <w:rPr>
                <w:rFonts w:ascii="Century Gothic" w:hAnsi="Century Gothic" w:cs="Tahoma"/>
                <w:sz w:val="24"/>
                <w:szCs w:val="24"/>
              </w:rPr>
              <w:t>Mr G Bentley</w:t>
            </w:r>
          </w:p>
        </w:tc>
        <w:tc>
          <w:tcPr>
            <w:tcW w:w="2552" w:type="dxa"/>
          </w:tcPr>
          <w:p w:rsidR="00074E20" w:rsidRPr="00FC1BC2" w:rsidRDefault="00FC176B" w:rsidP="007A56FE">
            <w:pPr>
              <w:ind w:left="-368" w:firstLine="368"/>
              <w:jc w:val="both"/>
              <w:rPr>
                <w:rFonts w:ascii="Century Gothic" w:hAnsi="Century Gothic" w:cs="Tahoma"/>
                <w:sz w:val="24"/>
                <w:szCs w:val="24"/>
              </w:rPr>
            </w:pPr>
            <w:r>
              <w:rPr>
                <w:rFonts w:ascii="Century Gothic" w:hAnsi="Century Gothic" w:cs="Tahoma"/>
                <w:sz w:val="24"/>
                <w:szCs w:val="24"/>
              </w:rPr>
              <w:t>Mr D Patchett</w:t>
            </w:r>
          </w:p>
        </w:tc>
      </w:tr>
      <w:tr w:rsidR="000148F8" w:rsidRPr="00FC1BC2" w:rsidTr="00FC176B">
        <w:tc>
          <w:tcPr>
            <w:tcW w:w="2585" w:type="dxa"/>
          </w:tcPr>
          <w:p w:rsidR="000148F8" w:rsidRPr="00FC1BC2" w:rsidRDefault="00FC176B" w:rsidP="00A328D6">
            <w:pPr>
              <w:jc w:val="both"/>
              <w:rPr>
                <w:rFonts w:ascii="Century Gothic" w:hAnsi="Century Gothic" w:cs="Tahoma"/>
                <w:sz w:val="24"/>
                <w:szCs w:val="24"/>
              </w:rPr>
            </w:pPr>
            <w:r>
              <w:rPr>
                <w:rFonts w:ascii="Century Gothic" w:hAnsi="Century Gothic" w:cs="Tahoma"/>
                <w:sz w:val="24"/>
                <w:szCs w:val="24"/>
              </w:rPr>
              <w:t>Mrs B Hunter</w:t>
            </w:r>
          </w:p>
        </w:tc>
        <w:tc>
          <w:tcPr>
            <w:tcW w:w="2801" w:type="dxa"/>
          </w:tcPr>
          <w:p w:rsidR="000148F8" w:rsidRPr="00FC1BC2" w:rsidRDefault="00FC176B" w:rsidP="00483464">
            <w:pPr>
              <w:ind w:left="-368" w:firstLine="368"/>
              <w:jc w:val="both"/>
              <w:rPr>
                <w:rFonts w:ascii="Century Gothic" w:hAnsi="Century Gothic" w:cs="Tahoma"/>
                <w:sz w:val="24"/>
                <w:szCs w:val="24"/>
              </w:rPr>
            </w:pPr>
            <w:r>
              <w:rPr>
                <w:rFonts w:ascii="Century Gothic" w:hAnsi="Century Gothic" w:cs="Tahoma"/>
                <w:sz w:val="24"/>
                <w:szCs w:val="24"/>
              </w:rPr>
              <w:t>Mrs C de Gilbert</w:t>
            </w:r>
          </w:p>
        </w:tc>
        <w:tc>
          <w:tcPr>
            <w:tcW w:w="2552" w:type="dxa"/>
          </w:tcPr>
          <w:p w:rsidR="000148F8" w:rsidRPr="00FC1BC2" w:rsidRDefault="00FC176B" w:rsidP="007A56FE">
            <w:pPr>
              <w:jc w:val="both"/>
              <w:rPr>
                <w:rFonts w:ascii="Century Gothic" w:hAnsi="Century Gothic" w:cs="Tahoma"/>
                <w:sz w:val="24"/>
                <w:szCs w:val="24"/>
              </w:rPr>
            </w:pPr>
            <w:r>
              <w:rPr>
                <w:rFonts w:ascii="Century Gothic" w:hAnsi="Century Gothic" w:cs="Tahoma"/>
                <w:sz w:val="24"/>
                <w:szCs w:val="24"/>
              </w:rPr>
              <w:t>Mrs J Phillips</w:t>
            </w:r>
          </w:p>
        </w:tc>
      </w:tr>
      <w:tr w:rsidR="00FC176B" w:rsidRPr="00FC1BC2" w:rsidTr="00430C89">
        <w:tc>
          <w:tcPr>
            <w:tcW w:w="5386" w:type="dxa"/>
            <w:gridSpan w:val="2"/>
          </w:tcPr>
          <w:p w:rsidR="00FC176B" w:rsidRDefault="00FC176B" w:rsidP="00FC176B">
            <w:pPr>
              <w:jc w:val="both"/>
              <w:rPr>
                <w:rFonts w:ascii="Century Gothic" w:hAnsi="Century Gothic" w:cs="Tahoma"/>
                <w:sz w:val="24"/>
                <w:szCs w:val="24"/>
              </w:rPr>
            </w:pPr>
            <w:r>
              <w:rPr>
                <w:rFonts w:ascii="Century Gothic" w:hAnsi="Century Gothic" w:cs="Tahoma"/>
                <w:sz w:val="24"/>
                <w:szCs w:val="24"/>
              </w:rPr>
              <w:t>* any staff member in the reception office</w:t>
            </w:r>
          </w:p>
        </w:tc>
        <w:tc>
          <w:tcPr>
            <w:tcW w:w="2552" w:type="dxa"/>
          </w:tcPr>
          <w:p w:rsidR="00FC176B" w:rsidRDefault="00FC176B" w:rsidP="007A56FE">
            <w:pPr>
              <w:jc w:val="both"/>
              <w:rPr>
                <w:rFonts w:ascii="Century Gothic" w:hAnsi="Century Gothic" w:cs="Tahoma"/>
                <w:sz w:val="24"/>
                <w:szCs w:val="24"/>
              </w:rPr>
            </w:pPr>
          </w:p>
        </w:tc>
      </w:tr>
    </w:tbl>
    <w:p w:rsidR="00074E20" w:rsidRPr="00FC1BC2" w:rsidRDefault="00074E20" w:rsidP="00074E20">
      <w:pPr>
        <w:pStyle w:val="Heading4"/>
        <w:rPr>
          <w:rFonts w:ascii="Century Gothic" w:hAnsi="Century Gothic" w:cs="Tahoma"/>
          <w:sz w:val="24"/>
          <w:szCs w:val="24"/>
        </w:rPr>
      </w:pPr>
    </w:p>
    <w:p w:rsidR="00074E20" w:rsidRPr="00FC1BC2" w:rsidRDefault="00074E20" w:rsidP="00074E20">
      <w:pPr>
        <w:pStyle w:val="Heading4"/>
        <w:rPr>
          <w:rFonts w:ascii="Century Gothic" w:hAnsi="Century Gothic" w:cs="Tahoma"/>
          <w:sz w:val="24"/>
          <w:szCs w:val="24"/>
        </w:rPr>
      </w:pPr>
    </w:p>
    <w:p w:rsidR="00074E20" w:rsidRPr="00FC1BC2" w:rsidRDefault="00074E20" w:rsidP="00074E20">
      <w:pPr>
        <w:pStyle w:val="Heading4"/>
        <w:rPr>
          <w:rFonts w:ascii="Century Gothic" w:hAnsi="Century Gothic" w:cs="Tahoma"/>
          <w:sz w:val="24"/>
          <w:szCs w:val="24"/>
        </w:rPr>
      </w:pPr>
      <w:r w:rsidRPr="00FC1BC2">
        <w:rPr>
          <w:rFonts w:ascii="Century Gothic" w:hAnsi="Century Gothic" w:cs="Tahoma"/>
          <w:sz w:val="24"/>
          <w:szCs w:val="24"/>
        </w:rPr>
        <w:t xml:space="preserve">Staff Authorised to Operate the Web Cam System at </w:t>
      </w:r>
      <w:r w:rsidR="00FC176B">
        <w:rPr>
          <w:rFonts w:ascii="Century Gothic" w:hAnsi="Century Gothic" w:cs="Tahoma"/>
          <w:sz w:val="24"/>
          <w:szCs w:val="24"/>
        </w:rPr>
        <w:t xml:space="preserve">The Carlton Junior Academy </w:t>
      </w:r>
    </w:p>
    <w:p w:rsidR="00074E20" w:rsidRPr="00FC1BC2" w:rsidRDefault="00074E20" w:rsidP="00074E20">
      <w:pPr>
        <w:rPr>
          <w:rFonts w:ascii="Century Gothic" w:hAnsi="Century Gothic" w:cs="Tahoma"/>
          <w:sz w:val="24"/>
          <w:szCs w:val="24"/>
        </w:rPr>
      </w:pPr>
      <w:r w:rsidRPr="00FC1BC2">
        <w:rPr>
          <w:rFonts w:ascii="Century Gothic" w:hAnsi="Century Gothic" w:cs="Tahoma"/>
          <w:sz w:val="24"/>
          <w:szCs w:val="24"/>
        </w:rPr>
        <w:t>The below staff are authorised to operate the system as system administrators.</w:t>
      </w:r>
    </w:p>
    <w:p w:rsidR="00074E20" w:rsidRPr="00FC1BC2" w:rsidRDefault="00074E20" w:rsidP="00074E20">
      <w:pPr>
        <w:rPr>
          <w:rFonts w:ascii="Century Gothic" w:hAnsi="Century Gothic" w:cs="Tahoma"/>
          <w:sz w:val="24"/>
          <w:szCs w:val="24"/>
        </w:rPr>
      </w:pPr>
    </w:p>
    <w:tbl>
      <w:tblPr>
        <w:tblW w:w="0" w:type="auto"/>
        <w:tblInd w:w="534" w:type="dxa"/>
        <w:tblLayout w:type="fixed"/>
        <w:tblLook w:val="0000" w:firstRow="0" w:lastRow="0" w:firstColumn="0" w:lastColumn="0" w:noHBand="0" w:noVBand="0"/>
      </w:tblPr>
      <w:tblGrid>
        <w:gridCol w:w="2693"/>
        <w:gridCol w:w="2693"/>
        <w:gridCol w:w="2552"/>
      </w:tblGrid>
      <w:tr w:rsidR="000148F8" w:rsidRPr="00FC1BC2" w:rsidTr="00A328D6">
        <w:tc>
          <w:tcPr>
            <w:tcW w:w="2693" w:type="dxa"/>
          </w:tcPr>
          <w:p w:rsidR="000148F8" w:rsidRPr="00FC1BC2" w:rsidRDefault="000148F8" w:rsidP="00FC176B">
            <w:pPr>
              <w:jc w:val="both"/>
              <w:rPr>
                <w:rFonts w:ascii="Century Gothic" w:hAnsi="Century Gothic" w:cs="Tahoma"/>
                <w:sz w:val="24"/>
                <w:szCs w:val="24"/>
              </w:rPr>
            </w:pPr>
            <w:r w:rsidRPr="00FC1BC2">
              <w:rPr>
                <w:rFonts w:ascii="Century Gothic" w:hAnsi="Century Gothic" w:cs="Tahoma"/>
                <w:sz w:val="24"/>
                <w:szCs w:val="24"/>
              </w:rPr>
              <w:t xml:space="preserve">Mr G </w:t>
            </w:r>
            <w:r w:rsidR="00FC176B">
              <w:rPr>
                <w:rFonts w:ascii="Century Gothic" w:hAnsi="Century Gothic" w:cs="Tahoma"/>
                <w:sz w:val="24"/>
                <w:szCs w:val="24"/>
              </w:rPr>
              <w:t>Bentley</w:t>
            </w:r>
          </w:p>
        </w:tc>
        <w:tc>
          <w:tcPr>
            <w:tcW w:w="2693" w:type="dxa"/>
          </w:tcPr>
          <w:p w:rsidR="000148F8" w:rsidRPr="00FC1BC2" w:rsidRDefault="00483464" w:rsidP="00FC176B">
            <w:pPr>
              <w:jc w:val="both"/>
              <w:rPr>
                <w:rFonts w:ascii="Century Gothic" w:hAnsi="Century Gothic" w:cs="Tahoma"/>
                <w:sz w:val="24"/>
                <w:szCs w:val="24"/>
              </w:rPr>
            </w:pPr>
            <w:r>
              <w:rPr>
                <w:rFonts w:ascii="Century Gothic" w:hAnsi="Century Gothic" w:cs="Tahoma"/>
                <w:sz w:val="24"/>
                <w:szCs w:val="24"/>
              </w:rPr>
              <w:t xml:space="preserve">Mr </w:t>
            </w:r>
            <w:r w:rsidR="00FC176B">
              <w:rPr>
                <w:rFonts w:ascii="Century Gothic" w:hAnsi="Century Gothic" w:cs="Tahoma"/>
                <w:sz w:val="24"/>
                <w:szCs w:val="24"/>
              </w:rPr>
              <w:t>J Smith</w:t>
            </w:r>
          </w:p>
        </w:tc>
        <w:tc>
          <w:tcPr>
            <w:tcW w:w="2552" w:type="dxa"/>
          </w:tcPr>
          <w:p w:rsidR="000148F8" w:rsidRPr="00FC1BC2" w:rsidRDefault="000148F8" w:rsidP="00A328D6">
            <w:pPr>
              <w:ind w:left="-368" w:firstLine="368"/>
              <w:jc w:val="both"/>
              <w:rPr>
                <w:rFonts w:ascii="Century Gothic" w:hAnsi="Century Gothic" w:cs="Tahoma"/>
                <w:sz w:val="24"/>
                <w:szCs w:val="24"/>
              </w:rPr>
            </w:pPr>
          </w:p>
        </w:tc>
      </w:tr>
    </w:tbl>
    <w:p w:rsidR="00074E20" w:rsidRPr="00FC1BC2" w:rsidRDefault="00074E20" w:rsidP="00074E20">
      <w:pPr>
        <w:rPr>
          <w:rFonts w:ascii="Century Gothic" w:hAnsi="Century Gothic" w:cs="Tahoma"/>
          <w:sz w:val="24"/>
          <w:szCs w:val="24"/>
        </w:rPr>
      </w:pPr>
    </w:p>
    <w:p w:rsidR="00074E20" w:rsidRPr="00FC1BC2" w:rsidRDefault="00074E20" w:rsidP="00074E20">
      <w:pPr>
        <w:rPr>
          <w:rFonts w:ascii="Century Gothic" w:hAnsi="Century Gothic" w:cs="Tahoma"/>
          <w:b/>
          <w:sz w:val="24"/>
          <w:szCs w:val="24"/>
        </w:rPr>
      </w:pPr>
    </w:p>
    <w:p w:rsidR="00074E20" w:rsidRPr="00FC1BC2" w:rsidRDefault="00074E20" w:rsidP="00FC176B">
      <w:pPr>
        <w:pStyle w:val="Heading3"/>
        <w:jc w:val="left"/>
        <w:rPr>
          <w:rFonts w:ascii="Century Gothic" w:hAnsi="Century Gothic" w:cs="Tahoma"/>
        </w:rPr>
      </w:pPr>
      <w:r w:rsidRPr="00FC1BC2">
        <w:rPr>
          <w:rFonts w:ascii="Century Gothic" w:hAnsi="Century Gothic" w:cs="Tahoma"/>
        </w:rPr>
        <w:t xml:space="preserve">Staff Authorised to give permission to view Web Cam Images stored at </w:t>
      </w:r>
      <w:r w:rsidR="00FC176B">
        <w:rPr>
          <w:rFonts w:ascii="Century Gothic" w:hAnsi="Century Gothic" w:cs="Tahoma"/>
        </w:rPr>
        <w:t>The Carlton Junior Academy</w:t>
      </w:r>
    </w:p>
    <w:p w:rsidR="00074E20" w:rsidRPr="00FC1BC2" w:rsidRDefault="00074E20" w:rsidP="00A31E8C">
      <w:pPr>
        <w:pStyle w:val="BodyText3"/>
        <w:rPr>
          <w:rFonts w:ascii="Century Gothic" w:hAnsi="Century Gothic" w:cs="Tahoma"/>
        </w:rPr>
      </w:pPr>
      <w:r w:rsidRPr="00FC1BC2">
        <w:rPr>
          <w:rFonts w:ascii="Century Gothic" w:hAnsi="Century Gothic" w:cs="Tahoma"/>
        </w:rPr>
        <w:t>The below named are the only members of staff permitted to authorise viewing of footage or still pictures.  Persons not named in the relevant section above must have authorisation.  This includes other members of staff, Police, etc.  The Police are able to use footage for evidence following an incident providing prior permission has been agreed with those named below.</w:t>
      </w:r>
    </w:p>
    <w:p w:rsidR="00074E20" w:rsidRPr="00FC1BC2" w:rsidRDefault="00074E20" w:rsidP="00074E20">
      <w:pPr>
        <w:jc w:val="both"/>
        <w:rPr>
          <w:rFonts w:ascii="Century Gothic" w:hAnsi="Century Gothic" w:cs="Tahoma"/>
          <w:sz w:val="24"/>
          <w:szCs w:val="24"/>
        </w:rPr>
      </w:pPr>
    </w:p>
    <w:tbl>
      <w:tblPr>
        <w:tblW w:w="0" w:type="auto"/>
        <w:tblInd w:w="534" w:type="dxa"/>
        <w:tblLayout w:type="fixed"/>
        <w:tblLook w:val="0000" w:firstRow="0" w:lastRow="0" w:firstColumn="0" w:lastColumn="0" w:noHBand="0" w:noVBand="0"/>
      </w:tblPr>
      <w:tblGrid>
        <w:gridCol w:w="2693"/>
        <w:gridCol w:w="2693"/>
        <w:gridCol w:w="2552"/>
      </w:tblGrid>
      <w:tr w:rsidR="00483464" w:rsidRPr="00FC1BC2" w:rsidTr="00A6157F">
        <w:tc>
          <w:tcPr>
            <w:tcW w:w="2693" w:type="dxa"/>
          </w:tcPr>
          <w:p w:rsidR="00483464" w:rsidRPr="00FC1BC2" w:rsidRDefault="00A31E8C" w:rsidP="00A6157F">
            <w:pPr>
              <w:jc w:val="both"/>
              <w:rPr>
                <w:rFonts w:ascii="Century Gothic" w:hAnsi="Century Gothic" w:cs="Tahoma"/>
                <w:sz w:val="24"/>
                <w:szCs w:val="24"/>
              </w:rPr>
            </w:pPr>
            <w:r>
              <w:rPr>
                <w:rFonts w:ascii="Century Gothic" w:hAnsi="Century Gothic" w:cs="Tahoma"/>
                <w:sz w:val="24"/>
                <w:szCs w:val="24"/>
              </w:rPr>
              <w:t>Mrs S Wood</w:t>
            </w:r>
          </w:p>
        </w:tc>
        <w:tc>
          <w:tcPr>
            <w:tcW w:w="2693" w:type="dxa"/>
          </w:tcPr>
          <w:p w:rsidR="00483464" w:rsidRPr="00FC1BC2" w:rsidRDefault="00A31E8C" w:rsidP="00A6157F">
            <w:pPr>
              <w:jc w:val="both"/>
              <w:rPr>
                <w:rFonts w:ascii="Century Gothic" w:hAnsi="Century Gothic" w:cs="Tahoma"/>
                <w:sz w:val="24"/>
                <w:szCs w:val="24"/>
              </w:rPr>
            </w:pPr>
            <w:r>
              <w:rPr>
                <w:rFonts w:ascii="Century Gothic" w:hAnsi="Century Gothic" w:cs="Tahoma"/>
                <w:sz w:val="24"/>
                <w:szCs w:val="24"/>
              </w:rPr>
              <w:t>Mrs A Hall</w:t>
            </w:r>
          </w:p>
        </w:tc>
        <w:tc>
          <w:tcPr>
            <w:tcW w:w="2552" w:type="dxa"/>
          </w:tcPr>
          <w:p w:rsidR="00483464" w:rsidRPr="00FC1BC2" w:rsidRDefault="00A31E8C" w:rsidP="00A6157F">
            <w:pPr>
              <w:ind w:left="-368" w:firstLine="368"/>
              <w:jc w:val="both"/>
              <w:rPr>
                <w:rFonts w:ascii="Century Gothic" w:hAnsi="Century Gothic" w:cs="Tahoma"/>
                <w:sz w:val="24"/>
                <w:szCs w:val="24"/>
              </w:rPr>
            </w:pPr>
            <w:r>
              <w:rPr>
                <w:rFonts w:ascii="Century Gothic" w:hAnsi="Century Gothic" w:cs="Tahoma"/>
                <w:sz w:val="24"/>
                <w:szCs w:val="24"/>
              </w:rPr>
              <w:t>Mr D Patchett</w:t>
            </w:r>
          </w:p>
        </w:tc>
      </w:tr>
      <w:tr w:rsidR="00483464" w:rsidRPr="00FC1BC2" w:rsidTr="00A6157F">
        <w:tc>
          <w:tcPr>
            <w:tcW w:w="2693" w:type="dxa"/>
          </w:tcPr>
          <w:p w:rsidR="00483464" w:rsidRPr="00FC1BC2" w:rsidRDefault="00A31E8C" w:rsidP="00A6157F">
            <w:pPr>
              <w:jc w:val="both"/>
              <w:rPr>
                <w:rFonts w:ascii="Century Gothic" w:hAnsi="Century Gothic" w:cs="Tahoma"/>
                <w:sz w:val="24"/>
                <w:szCs w:val="24"/>
              </w:rPr>
            </w:pPr>
            <w:r>
              <w:rPr>
                <w:rFonts w:ascii="Century Gothic" w:hAnsi="Century Gothic" w:cs="Tahoma"/>
                <w:sz w:val="24"/>
                <w:szCs w:val="24"/>
              </w:rPr>
              <w:t>Mrs B Hunter</w:t>
            </w:r>
          </w:p>
        </w:tc>
        <w:tc>
          <w:tcPr>
            <w:tcW w:w="2693" w:type="dxa"/>
          </w:tcPr>
          <w:p w:rsidR="00483464" w:rsidRPr="00FC1BC2" w:rsidRDefault="00A31E8C" w:rsidP="00A6157F">
            <w:pPr>
              <w:jc w:val="both"/>
              <w:rPr>
                <w:rFonts w:ascii="Century Gothic" w:hAnsi="Century Gothic" w:cs="Tahoma"/>
                <w:sz w:val="24"/>
                <w:szCs w:val="24"/>
              </w:rPr>
            </w:pPr>
            <w:r>
              <w:rPr>
                <w:rFonts w:ascii="Century Gothic" w:hAnsi="Century Gothic" w:cs="Tahoma"/>
                <w:sz w:val="24"/>
                <w:szCs w:val="24"/>
              </w:rPr>
              <w:t>Mrs C de Gilbert</w:t>
            </w:r>
          </w:p>
        </w:tc>
        <w:tc>
          <w:tcPr>
            <w:tcW w:w="2552" w:type="dxa"/>
          </w:tcPr>
          <w:p w:rsidR="00483464" w:rsidRPr="00FC1BC2" w:rsidRDefault="00623E17" w:rsidP="00A6157F">
            <w:pPr>
              <w:ind w:left="-368" w:firstLine="368"/>
              <w:jc w:val="both"/>
              <w:rPr>
                <w:rFonts w:ascii="Century Gothic" w:hAnsi="Century Gothic" w:cs="Tahoma"/>
                <w:sz w:val="24"/>
                <w:szCs w:val="24"/>
              </w:rPr>
            </w:pPr>
            <w:r>
              <w:rPr>
                <w:rFonts w:ascii="Century Gothic" w:hAnsi="Century Gothic" w:cs="Tahoma"/>
                <w:sz w:val="24"/>
                <w:szCs w:val="24"/>
              </w:rPr>
              <w:t>Mr G Bentley</w:t>
            </w:r>
          </w:p>
        </w:tc>
      </w:tr>
      <w:tr w:rsidR="00483464" w:rsidRPr="00FC1BC2" w:rsidTr="00A6157F">
        <w:tc>
          <w:tcPr>
            <w:tcW w:w="2693" w:type="dxa"/>
          </w:tcPr>
          <w:p w:rsidR="00483464" w:rsidRPr="00FC1BC2" w:rsidRDefault="00483464" w:rsidP="00A6157F">
            <w:pPr>
              <w:jc w:val="both"/>
              <w:rPr>
                <w:rFonts w:ascii="Century Gothic" w:hAnsi="Century Gothic" w:cs="Tahoma"/>
                <w:sz w:val="24"/>
                <w:szCs w:val="24"/>
              </w:rPr>
            </w:pPr>
          </w:p>
        </w:tc>
        <w:tc>
          <w:tcPr>
            <w:tcW w:w="2693" w:type="dxa"/>
          </w:tcPr>
          <w:p w:rsidR="00483464" w:rsidRPr="00FC1BC2" w:rsidRDefault="00483464" w:rsidP="00A6157F">
            <w:pPr>
              <w:ind w:left="-368" w:firstLine="368"/>
              <w:jc w:val="both"/>
              <w:rPr>
                <w:rFonts w:ascii="Century Gothic" w:hAnsi="Century Gothic" w:cs="Tahoma"/>
                <w:sz w:val="24"/>
                <w:szCs w:val="24"/>
              </w:rPr>
            </w:pPr>
          </w:p>
        </w:tc>
        <w:tc>
          <w:tcPr>
            <w:tcW w:w="2552" w:type="dxa"/>
          </w:tcPr>
          <w:p w:rsidR="00483464" w:rsidRPr="00FC1BC2" w:rsidRDefault="00483464" w:rsidP="00A6157F">
            <w:pPr>
              <w:jc w:val="both"/>
              <w:rPr>
                <w:rFonts w:ascii="Century Gothic" w:hAnsi="Century Gothic" w:cs="Tahoma"/>
                <w:sz w:val="24"/>
                <w:szCs w:val="24"/>
              </w:rPr>
            </w:pPr>
          </w:p>
        </w:tc>
      </w:tr>
    </w:tbl>
    <w:p w:rsidR="00FC1BC2" w:rsidRPr="00FC1BC2" w:rsidRDefault="00FC1BC2">
      <w:pPr>
        <w:rPr>
          <w:rFonts w:ascii="Century Gothic" w:hAnsi="Century Gothic" w:cs="Tahoma"/>
          <w:sz w:val="24"/>
          <w:szCs w:val="24"/>
        </w:rPr>
      </w:pPr>
    </w:p>
    <w:p w:rsidR="00FC1BC2" w:rsidRPr="00FC1BC2" w:rsidRDefault="00FC1BC2">
      <w:pPr>
        <w:rPr>
          <w:rFonts w:ascii="Century Gothic" w:hAnsi="Century Gothic" w:cs="Tahoma"/>
          <w:sz w:val="24"/>
          <w:szCs w:val="24"/>
        </w:rPr>
      </w:pPr>
      <w:r w:rsidRPr="00FC1BC2">
        <w:rPr>
          <w:rFonts w:ascii="Century Gothic" w:hAnsi="Century Gothic" w:cs="Tahoma"/>
          <w:sz w:val="24"/>
          <w:szCs w:val="24"/>
        </w:rPr>
        <w:br w:type="page"/>
      </w:r>
    </w:p>
    <w:p w:rsidR="00FC1BC2" w:rsidRPr="00FC1BC2" w:rsidRDefault="00FC1BC2" w:rsidP="00FC1BC2">
      <w:pPr>
        <w:rPr>
          <w:rFonts w:ascii="Century Gothic" w:hAnsi="Century Gothic"/>
        </w:rPr>
      </w:pPr>
      <w:r w:rsidRPr="00FC1BC2">
        <w:rPr>
          <w:rFonts w:ascii="Century Gothic" w:hAnsi="Century Gothic"/>
        </w:rPr>
        <w:lastRenderedPageBreak/>
        <w:t>Camera Locations &amp; Purpose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5"/>
        <w:gridCol w:w="1806"/>
        <w:gridCol w:w="1986"/>
        <w:gridCol w:w="1877"/>
        <w:gridCol w:w="1870"/>
      </w:tblGrid>
      <w:tr w:rsidR="00FC1BC2" w:rsidRPr="00FC1BC2" w:rsidTr="00A31E8C">
        <w:tc>
          <w:tcPr>
            <w:tcW w:w="1805" w:type="dxa"/>
          </w:tcPr>
          <w:p w:rsidR="00FC1BC2" w:rsidRPr="00FC1BC2" w:rsidRDefault="00FC1BC2" w:rsidP="002D26CA">
            <w:pPr>
              <w:rPr>
                <w:rFonts w:ascii="Century Gothic" w:hAnsi="Century Gothic"/>
              </w:rPr>
            </w:pPr>
            <w:r w:rsidRPr="00FC1BC2">
              <w:rPr>
                <w:rFonts w:ascii="Century Gothic" w:hAnsi="Century Gothic"/>
              </w:rPr>
              <w:t>Device Name</w:t>
            </w:r>
          </w:p>
        </w:tc>
        <w:tc>
          <w:tcPr>
            <w:tcW w:w="1806" w:type="dxa"/>
          </w:tcPr>
          <w:p w:rsidR="00FC1BC2" w:rsidRPr="00FC1BC2" w:rsidRDefault="00FC1BC2" w:rsidP="002D26CA">
            <w:pPr>
              <w:rPr>
                <w:rFonts w:ascii="Century Gothic" w:hAnsi="Century Gothic"/>
              </w:rPr>
            </w:pPr>
            <w:r w:rsidRPr="00FC1BC2">
              <w:rPr>
                <w:rFonts w:ascii="Century Gothic" w:hAnsi="Century Gothic"/>
              </w:rPr>
              <w:t>Device Type</w:t>
            </w:r>
          </w:p>
        </w:tc>
        <w:tc>
          <w:tcPr>
            <w:tcW w:w="1986" w:type="dxa"/>
          </w:tcPr>
          <w:p w:rsidR="00FC1BC2" w:rsidRPr="00FC1BC2" w:rsidRDefault="00FC1BC2" w:rsidP="002D26CA">
            <w:pPr>
              <w:rPr>
                <w:rFonts w:ascii="Century Gothic" w:hAnsi="Century Gothic"/>
              </w:rPr>
            </w:pPr>
            <w:r w:rsidRPr="00FC1BC2">
              <w:rPr>
                <w:rFonts w:ascii="Century Gothic" w:hAnsi="Century Gothic"/>
              </w:rPr>
              <w:t>Camera Location</w:t>
            </w:r>
          </w:p>
        </w:tc>
        <w:tc>
          <w:tcPr>
            <w:tcW w:w="1877" w:type="dxa"/>
          </w:tcPr>
          <w:p w:rsidR="00FC1BC2" w:rsidRPr="00FC1BC2" w:rsidRDefault="00FC1BC2" w:rsidP="002D26CA">
            <w:pPr>
              <w:rPr>
                <w:rFonts w:ascii="Century Gothic" w:hAnsi="Century Gothic"/>
              </w:rPr>
            </w:pPr>
            <w:r w:rsidRPr="00FC1BC2">
              <w:rPr>
                <w:rFonts w:ascii="Century Gothic" w:hAnsi="Century Gothic"/>
              </w:rPr>
              <w:t>Purpose</w:t>
            </w:r>
          </w:p>
        </w:tc>
        <w:tc>
          <w:tcPr>
            <w:tcW w:w="1870" w:type="dxa"/>
          </w:tcPr>
          <w:p w:rsidR="00FC1BC2" w:rsidRPr="00FC1BC2" w:rsidRDefault="00FC1BC2" w:rsidP="002D26CA">
            <w:pPr>
              <w:rPr>
                <w:rFonts w:ascii="Century Gothic" w:hAnsi="Century Gothic"/>
              </w:rPr>
            </w:pPr>
            <w:r w:rsidRPr="00FC1BC2">
              <w:rPr>
                <w:rFonts w:ascii="Century Gothic" w:hAnsi="Century Gothic"/>
              </w:rPr>
              <w:t>Installation Date</w:t>
            </w:r>
          </w:p>
        </w:tc>
      </w:tr>
      <w:tr w:rsidR="00FC1BC2" w:rsidRPr="00FC1BC2" w:rsidTr="00A31E8C">
        <w:trPr>
          <w:trHeight w:val="693"/>
        </w:trPr>
        <w:tc>
          <w:tcPr>
            <w:tcW w:w="1805" w:type="dxa"/>
          </w:tcPr>
          <w:p w:rsidR="00FC1BC2" w:rsidRPr="00FC1BC2" w:rsidRDefault="00FC1BC2" w:rsidP="002D26CA">
            <w:pPr>
              <w:rPr>
                <w:rFonts w:ascii="Century Gothic" w:hAnsi="Century Gothic"/>
              </w:rPr>
            </w:pPr>
            <w:r w:rsidRPr="00FC1BC2">
              <w:rPr>
                <w:rFonts w:ascii="Century Gothic" w:hAnsi="Century Gothic"/>
              </w:rPr>
              <w:t>Camera 1</w:t>
            </w:r>
          </w:p>
        </w:tc>
        <w:tc>
          <w:tcPr>
            <w:tcW w:w="1806" w:type="dxa"/>
          </w:tcPr>
          <w:p w:rsidR="00FC1BC2" w:rsidRPr="00FC1BC2" w:rsidRDefault="00FC1BC2" w:rsidP="002D26CA">
            <w:pPr>
              <w:rPr>
                <w:rFonts w:ascii="Century Gothic" w:hAnsi="Century Gothic"/>
              </w:rPr>
            </w:pPr>
            <w:r w:rsidRPr="00FC1BC2">
              <w:rPr>
                <w:rFonts w:ascii="Century Gothic" w:hAnsi="Century Gothic"/>
              </w:rPr>
              <w:t>IP Camera</w:t>
            </w:r>
          </w:p>
        </w:tc>
        <w:tc>
          <w:tcPr>
            <w:tcW w:w="1986" w:type="dxa"/>
          </w:tcPr>
          <w:p w:rsidR="00FC1BC2" w:rsidRPr="00FC1BC2" w:rsidRDefault="00A31E8C" w:rsidP="002D26CA">
            <w:pPr>
              <w:rPr>
                <w:rFonts w:ascii="Century Gothic" w:hAnsi="Century Gothic"/>
              </w:rPr>
            </w:pPr>
            <w:r>
              <w:rPr>
                <w:rFonts w:ascii="Century Gothic" w:hAnsi="Century Gothic"/>
              </w:rPr>
              <w:t>Entrance gate</w:t>
            </w:r>
          </w:p>
        </w:tc>
        <w:tc>
          <w:tcPr>
            <w:tcW w:w="1877" w:type="dxa"/>
          </w:tcPr>
          <w:p w:rsidR="00FC1BC2" w:rsidRPr="00FC1BC2" w:rsidRDefault="00A31E8C" w:rsidP="002D26CA">
            <w:pPr>
              <w:rPr>
                <w:rFonts w:ascii="Century Gothic" w:hAnsi="Century Gothic"/>
              </w:rPr>
            </w:pPr>
            <w:r>
              <w:rPr>
                <w:rFonts w:ascii="Century Gothic" w:hAnsi="Century Gothic"/>
              </w:rPr>
              <w:t>To give access to visitors to the academy during the school day</w:t>
            </w:r>
          </w:p>
        </w:tc>
        <w:tc>
          <w:tcPr>
            <w:tcW w:w="1870" w:type="dxa"/>
          </w:tcPr>
          <w:p w:rsidR="00FC1BC2" w:rsidRPr="00FC1BC2" w:rsidRDefault="00A31E8C" w:rsidP="002D26CA">
            <w:pPr>
              <w:rPr>
                <w:rFonts w:ascii="Century Gothic" w:hAnsi="Century Gothic"/>
              </w:rPr>
            </w:pPr>
            <w:r>
              <w:rPr>
                <w:rFonts w:ascii="Century Gothic" w:hAnsi="Century Gothic"/>
              </w:rPr>
              <w:t>2017</w:t>
            </w:r>
          </w:p>
        </w:tc>
      </w:tr>
    </w:tbl>
    <w:p w:rsidR="002C21E2" w:rsidRDefault="002C21E2">
      <w:pPr>
        <w:rPr>
          <w:rFonts w:ascii="Tahoma" w:hAnsi="Tahoma" w:cs="Tahoma"/>
          <w:sz w:val="24"/>
          <w:szCs w:val="24"/>
        </w:rPr>
      </w:pPr>
    </w:p>
    <w:p w:rsidR="002C21E2" w:rsidRDefault="002C21E2" w:rsidP="002C21E2">
      <w:pPr>
        <w:rPr>
          <w:rFonts w:ascii="Tahoma" w:hAnsi="Tahoma" w:cs="Tahoma"/>
          <w:sz w:val="24"/>
          <w:szCs w:val="24"/>
        </w:rPr>
      </w:pPr>
    </w:p>
    <w:p w:rsidR="00A67CEA" w:rsidRPr="002C21E2" w:rsidRDefault="002C21E2" w:rsidP="002C21E2">
      <w:pPr>
        <w:tabs>
          <w:tab w:val="left" w:pos="6435"/>
        </w:tabs>
        <w:rPr>
          <w:rFonts w:ascii="Tahoma" w:hAnsi="Tahoma" w:cs="Tahoma"/>
          <w:sz w:val="24"/>
          <w:szCs w:val="24"/>
        </w:rPr>
      </w:pPr>
      <w:r>
        <w:rPr>
          <w:rFonts w:ascii="Tahoma" w:hAnsi="Tahoma" w:cs="Tahoma"/>
          <w:sz w:val="24"/>
          <w:szCs w:val="24"/>
        </w:rPr>
        <w:tab/>
      </w:r>
    </w:p>
    <w:sectPr w:rsidR="00A67CEA" w:rsidRPr="002C21E2" w:rsidSect="00074E20">
      <w:pgSz w:w="11906" w:h="16838" w:code="9"/>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E20" w:rsidRDefault="00074E20" w:rsidP="00074E20">
      <w:r>
        <w:separator/>
      </w:r>
    </w:p>
  </w:endnote>
  <w:endnote w:type="continuationSeparator" w:id="0">
    <w:p w:rsidR="00074E20" w:rsidRDefault="00074E20" w:rsidP="0007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E20" w:rsidRDefault="00074E20" w:rsidP="00074E20">
      <w:r>
        <w:separator/>
      </w:r>
    </w:p>
  </w:footnote>
  <w:footnote w:type="continuationSeparator" w:id="0">
    <w:p w:rsidR="00074E20" w:rsidRDefault="00074E20" w:rsidP="00074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20"/>
    <w:rsid w:val="000148F8"/>
    <w:rsid w:val="000177B8"/>
    <w:rsid w:val="000177D4"/>
    <w:rsid w:val="00074E20"/>
    <w:rsid w:val="00096D9D"/>
    <w:rsid w:val="00190E1B"/>
    <w:rsid w:val="00206511"/>
    <w:rsid w:val="002C21E2"/>
    <w:rsid w:val="00314CDD"/>
    <w:rsid w:val="003441B8"/>
    <w:rsid w:val="00353C21"/>
    <w:rsid w:val="0043772D"/>
    <w:rsid w:val="00483464"/>
    <w:rsid w:val="005324F8"/>
    <w:rsid w:val="00623E17"/>
    <w:rsid w:val="007774CD"/>
    <w:rsid w:val="008A650B"/>
    <w:rsid w:val="00943EA1"/>
    <w:rsid w:val="009E1892"/>
    <w:rsid w:val="00A1032D"/>
    <w:rsid w:val="00A2532F"/>
    <w:rsid w:val="00A31E8C"/>
    <w:rsid w:val="00A667F1"/>
    <w:rsid w:val="00B76F62"/>
    <w:rsid w:val="00C12A81"/>
    <w:rsid w:val="00C23CB1"/>
    <w:rsid w:val="00C46B8D"/>
    <w:rsid w:val="00D26506"/>
    <w:rsid w:val="00D31E64"/>
    <w:rsid w:val="00DC7389"/>
    <w:rsid w:val="00DD5D43"/>
    <w:rsid w:val="00EE4286"/>
    <w:rsid w:val="00F105B3"/>
    <w:rsid w:val="00F422E4"/>
    <w:rsid w:val="00FA5B8A"/>
    <w:rsid w:val="00FC176B"/>
    <w:rsid w:val="00FC1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CA5F"/>
  <w15:docId w15:val="{124A15A1-3D5C-4752-8833-90D7DEB0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E20"/>
    <w:rPr>
      <w:rFonts w:ascii="Comic Sans MS" w:eastAsia="Times New Roman" w:hAnsi="Comic Sans MS" w:cs="Times New Roman"/>
      <w:sz w:val="20"/>
      <w:szCs w:val="20"/>
      <w:lang w:eastAsia="en-GB"/>
    </w:rPr>
  </w:style>
  <w:style w:type="paragraph" w:styleId="Heading3">
    <w:name w:val="heading 3"/>
    <w:basedOn w:val="Normal"/>
    <w:next w:val="Normal"/>
    <w:link w:val="Heading3Char"/>
    <w:qFormat/>
    <w:rsid w:val="00074E20"/>
    <w:pPr>
      <w:keepNext/>
      <w:jc w:val="both"/>
      <w:outlineLvl w:val="2"/>
    </w:pPr>
    <w:rPr>
      <w:rFonts w:ascii="Arial" w:hAnsi="Arial" w:cs="Arial"/>
      <w:b/>
      <w:bCs/>
      <w:sz w:val="24"/>
      <w:szCs w:val="24"/>
    </w:rPr>
  </w:style>
  <w:style w:type="paragraph" w:styleId="Heading4">
    <w:name w:val="heading 4"/>
    <w:basedOn w:val="Normal"/>
    <w:next w:val="Normal"/>
    <w:link w:val="Heading4Char"/>
    <w:qFormat/>
    <w:rsid w:val="00074E2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74E20"/>
    <w:rPr>
      <w:rFonts w:ascii="Arial" w:eastAsia="Times New Roman" w:hAnsi="Arial" w:cs="Arial"/>
      <w:b/>
      <w:bCs/>
      <w:sz w:val="24"/>
      <w:szCs w:val="24"/>
      <w:lang w:eastAsia="en-GB"/>
    </w:rPr>
  </w:style>
  <w:style w:type="character" w:customStyle="1" w:styleId="Heading4Char">
    <w:name w:val="Heading 4 Char"/>
    <w:basedOn w:val="DefaultParagraphFont"/>
    <w:link w:val="Heading4"/>
    <w:rsid w:val="00074E20"/>
    <w:rPr>
      <w:rFonts w:ascii="Arial" w:eastAsia="Times New Roman" w:hAnsi="Arial" w:cs="Arial"/>
      <w:b/>
      <w:bCs/>
      <w:lang w:eastAsia="en-GB"/>
    </w:rPr>
  </w:style>
  <w:style w:type="paragraph" w:styleId="Footer">
    <w:name w:val="footer"/>
    <w:basedOn w:val="Normal"/>
    <w:link w:val="FooterChar"/>
    <w:rsid w:val="00074E20"/>
    <w:pPr>
      <w:tabs>
        <w:tab w:val="center" w:pos="4153"/>
        <w:tab w:val="right" w:pos="8306"/>
      </w:tabs>
    </w:pPr>
  </w:style>
  <w:style w:type="character" w:customStyle="1" w:styleId="FooterChar">
    <w:name w:val="Footer Char"/>
    <w:basedOn w:val="DefaultParagraphFont"/>
    <w:link w:val="Footer"/>
    <w:rsid w:val="00074E20"/>
    <w:rPr>
      <w:rFonts w:ascii="Comic Sans MS" w:eastAsia="Times New Roman" w:hAnsi="Comic Sans MS" w:cs="Times New Roman"/>
      <w:sz w:val="20"/>
      <w:szCs w:val="20"/>
      <w:lang w:eastAsia="en-GB"/>
    </w:rPr>
  </w:style>
  <w:style w:type="paragraph" w:styleId="BodyText">
    <w:name w:val="Body Text"/>
    <w:basedOn w:val="Normal"/>
    <w:link w:val="BodyTextChar"/>
    <w:rsid w:val="00074E20"/>
    <w:pPr>
      <w:jc w:val="both"/>
    </w:pPr>
    <w:rPr>
      <w:rFonts w:ascii="Arial" w:hAnsi="Arial" w:cs="Arial"/>
      <w:sz w:val="24"/>
      <w:szCs w:val="24"/>
    </w:rPr>
  </w:style>
  <w:style w:type="character" w:customStyle="1" w:styleId="BodyTextChar">
    <w:name w:val="Body Text Char"/>
    <w:basedOn w:val="DefaultParagraphFont"/>
    <w:link w:val="BodyText"/>
    <w:rsid w:val="00074E20"/>
    <w:rPr>
      <w:rFonts w:ascii="Arial" w:eastAsia="Times New Roman" w:hAnsi="Arial" w:cs="Arial"/>
      <w:sz w:val="24"/>
      <w:szCs w:val="24"/>
      <w:lang w:eastAsia="en-GB"/>
    </w:rPr>
  </w:style>
  <w:style w:type="paragraph" w:styleId="BodyText3">
    <w:name w:val="Body Text 3"/>
    <w:basedOn w:val="Normal"/>
    <w:link w:val="BodyText3Char"/>
    <w:rsid w:val="00074E20"/>
    <w:rPr>
      <w:rFonts w:ascii="Arial" w:hAnsi="Arial" w:cs="Arial"/>
      <w:sz w:val="24"/>
      <w:szCs w:val="24"/>
    </w:rPr>
  </w:style>
  <w:style w:type="character" w:customStyle="1" w:styleId="BodyText3Char">
    <w:name w:val="Body Text 3 Char"/>
    <w:basedOn w:val="DefaultParagraphFont"/>
    <w:link w:val="BodyText3"/>
    <w:rsid w:val="00074E20"/>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074E20"/>
    <w:rPr>
      <w:rFonts w:ascii="Tahoma" w:hAnsi="Tahoma" w:cs="Tahoma"/>
      <w:sz w:val="16"/>
      <w:szCs w:val="16"/>
    </w:rPr>
  </w:style>
  <w:style w:type="character" w:customStyle="1" w:styleId="BalloonTextChar">
    <w:name w:val="Balloon Text Char"/>
    <w:basedOn w:val="DefaultParagraphFont"/>
    <w:link w:val="BalloonText"/>
    <w:uiPriority w:val="99"/>
    <w:semiHidden/>
    <w:rsid w:val="00074E20"/>
    <w:rPr>
      <w:rFonts w:ascii="Tahoma" w:eastAsia="Times New Roman" w:hAnsi="Tahoma" w:cs="Tahoma"/>
      <w:sz w:val="16"/>
      <w:szCs w:val="16"/>
      <w:lang w:eastAsia="en-GB"/>
    </w:rPr>
  </w:style>
  <w:style w:type="paragraph" w:styleId="Header">
    <w:name w:val="header"/>
    <w:basedOn w:val="Normal"/>
    <w:link w:val="HeaderChar"/>
    <w:uiPriority w:val="99"/>
    <w:semiHidden/>
    <w:unhideWhenUsed/>
    <w:rsid w:val="00074E20"/>
    <w:pPr>
      <w:tabs>
        <w:tab w:val="center" w:pos="4513"/>
        <w:tab w:val="right" w:pos="9026"/>
      </w:tabs>
    </w:pPr>
  </w:style>
  <w:style w:type="character" w:customStyle="1" w:styleId="HeaderChar">
    <w:name w:val="Header Char"/>
    <w:basedOn w:val="DefaultParagraphFont"/>
    <w:link w:val="Header"/>
    <w:uiPriority w:val="99"/>
    <w:semiHidden/>
    <w:rsid w:val="00074E20"/>
    <w:rPr>
      <w:rFonts w:ascii="Comic Sans MS" w:eastAsia="Times New Roman" w:hAnsi="Comic Sans MS" w:cs="Times New Roman"/>
      <w:sz w:val="20"/>
      <w:szCs w:val="20"/>
      <w:lang w:eastAsia="en-GB"/>
    </w:rPr>
  </w:style>
  <w:style w:type="paragraph" w:styleId="ListParagraph">
    <w:name w:val="List Paragraph"/>
    <w:basedOn w:val="Normal"/>
    <w:uiPriority w:val="34"/>
    <w:qFormat/>
    <w:rsid w:val="00FC1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stvm01</dc:creator>
  <cp:lastModifiedBy>Anne Hall</cp:lastModifiedBy>
  <cp:revision>7</cp:revision>
  <cp:lastPrinted>2021-10-11T10:11:00Z</cp:lastPrinted>
  <dcterms:created xsi:type="dcterms:W3CDTF">2021-09-20T10:37:00Z</dcterms:created>
  <dcterms:modified xsi:type="dcterms:W3CDTF">2021-10-11T10:12:00Z</dcterms:modified>
</cp:coreProperties>
</file>